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DB94" w14:textId="77777777" w:rsidR="00F37D13" w:rsidRDefault="00F37D13" w:rsidP="00F37D1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-7</w:t>
      </w:r>
      <w:r w:rsidRPr="007960C5">
        <w:rPr>
          <w:rFonts w:ascii="Times New Roman" w:hAnsi="Times New Roman" w:cs="Times New Roman"/>
          <w:b/>
          <w:sz w:val="30"/>
          <w:szCs w:val="30"/>
        </w:rPr>
        <w:t>-</w:t>
      </w:r>
    </w:p>
    <w:p w14:paraId="224A8141" w14:textId="77777777" w:rsidR="00F37D13" w:rsidRDefault="00F37D13" w:rsidP="00F37D13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proofErr w:type="gramStart"/>
      <w:r w:rsidRPr="0018046C">
        <w:rPr>
          <w:rFonts w:ascii="Times New Roman" w:hAnsi="Times New Roman" w:cs="Times New Roman"/>
          <w:b/>
          <w:iCs/>
          <w:sz w:val="30"/>
          <w:szCs w:val="30"/>
        </w:rPr>
        <w:t>Jméno:</w:t>
      </w:r>
      <w:r>
        <w:rPr>
          <w:rFonts w:ascii="Times New Roman" w:hAnsi="Times New Roman" w:cs="Times New Roman"/>
          <w:b/>
          <w:i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</w:rPr>
        <w:t>______________</w:t>
      </w:r>
    </w:p>
    <w:p w14:paraId="1F4D4ED7" w14:textId="77777777" w:rsidR="00F37D13" w:rsidRPr="00EB26DE" w:rsidRDefault="00F37D13" w:rsidP="00F37D13">
      <w:pPr>
        <w:spacing w:after="0" w:line="240" w:lineRule="auto"/>
        <w:jc w:val="center"/>
        <w:rPr>
          <w:rFonts w:ascii="Jokerman" w:hAnsi="Jokerman" w:cs="Times New Roman"/>
          <w:b/>
          <w:sz w:val="34"/>
          <w:szCs w:val="34"/>
        </w:rPr>
      </w:pPr>
      <w:r w:rsidRPr="00EB26DE">
        <w:rPr>
          <w:rFonts w:ascii="Jokerman" w:hAnsi="Jokerman" w:cs="Times New Roman"/>
          <w:b/>
          <w:sz w:val="34"/>
          <w:szCs w:val="34"/>
        </w:rPr>
        <w:t xml:space="preserve">Létající </w:t>
      </w:r>
      <w:r w:rsidRPr="00EB26DE">
        <w:rPr>
          <w:rFonts w:ascii="Cambria" w:hAnsi="Cambria" w:cs="Cambria"/>
          <w:b/>
          <w:sz w:val="34"/>
          <w:szCs w:val="34"/>
        </w:rPr>
        <w:t>č</w:t>
      </w:r>
      <w:r w:rsidRPr="00EB26DE">
        <w:rPr>
          <w:rFonts w:ascii="Jokerman" w:hAnsi="Jokerman" w:cs="Jokerman"/>
          <w:b/>
          <w:sz w:val="34"/>
          <w:szCs w:val="34"/>
        </w:rPr>
        <w:t>í</w:t>
      </w:r>
      <w:r w:rsidRPr="00EB26DE">
        <w:rPr>
          <w:rFonts w:ascii="Jokerman" w:hAnsi="Jokerman" w:cs="Times New Roman"/>
          <w:b/>
          <w:sz w:val="34"/>
          <w:szCs w:val="34"/>
        </w:rPr>
        <w:t>tanky</w:t>
      </w:r>
    </w:p>
    <w:p w14:paraId="73D658BB" w14:textId="77777777" w:rsidR="00F37D13" w:rsidRPr="00EB26DE" w:rsidRDefault="00F37D13" w:rsidP="00F37D1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Jokerman" w:hAnsi="Jokerman"/>
          <w:noProof/>
          <w:sz w:val="34"/>
          <w:szCs w:val="3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8A56414" wp14:editId="7BFD514B">
                <wp:simplePos x="0" y="0"/>
                <wp:positionH relativeFrom="column">
                  <wp:posOffset>252180</wp:posOffset>
                </wp:positionH>
                <wp:positionV relativeFrom="paragraph">
                  <wp:posOffset>129270</wp:posOffset>
                </wp:positionV>
                <wp:extent cx="14760" cy="20880"/>
                <wp:effectExtent l="76200" t="95250" r="61595" b="93980"/>
                <wp:wrapNone/>
                <wp:docPr id="1909393980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76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D4DA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17pt;margin-top:7.35pt;width:6.8pt;height: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">
                <v:imagedata r:id="rId6" o:title=""/>
              </v:shape>
            </w:pict>
          </mc:Fallback>
        </mc:AlternateContent>
      </w:r>
      <w:proofErr w:type="gramStart"/>
      <w:r w:rsidRPr="00EB26DE">
        <w:rPr>
          <w:rFonts w:ascii="Times New Roman" w:hAnsi="Times New Roman" w:cs="Times New Roman"/>
          <w:sz w:val="34"/>
          <w:szCs w:val="34"/>
        </w:rPr>
        <w:t xml:space="preserve">krok  </w:t>
      </w:r>
      <w:r w:rsidRPr="00EB26DE">
        <w:rPr>
          <w:rFonts w:ascii="Times New Roman" w:hAnsi="Times New Roman" w:cs="Times New Roman"/>
          <w:b/>
          <w:bCs/>
          <w:sz w:val="34"/>
          <w:szCs w:val="34"/>
        </w:rPr>
        <w:t>Druhý</w:t>
      </w:r>
      <w:proofErr w:type="gramEnd"/>
      <w:r w:rsidRPr="00EB26DE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EB26DE">
        <w:rPr>
          <w:rFonts w:ascii="Times New Roman" w:hAnsi="Times New Roman" w:cs="Times New Roman"/>
          <w:sz w:val="34"/>
          <w:szCs w:val="34"/>
        </w:rPr>
        <w:t xml:space="preserve">den, když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Čáryfuk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Máryfuk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 a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Podkočárník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 přicházeli ke škole, ozvalo se odněkud z křoví:</w:t>
      </w:r>
    </w:p>
    <w:p w14:paraId="0116FAD8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ab/>
        <w:t xml:space="preserve">„Páni, páni, cikáni, </w:t>
      </w:r>
    </w:p>
    <w:p w14:paraId="69A1DC26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ab/>
        <w:t>černí jsou i na dlani!“</w:t>
      </w:r>
    </w:p>
    <w:p w14:paraId="01879A0B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ab/>
        <w:t xml:space="preserve">Tři kluci se zastavili. „My nejsme cikáni, ale Romové,“ vykřikl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Čáryfuk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 a zlověstně se rozhlížel.</w:t>
      </w:r>
    </w:p>
    <w:p w14:paraId="4A2D36B7" w14:textId="77777777" w:rsidR="00F37D13" w:rsidRPr="00EB26DE" w:rsidRDefault="00F37D13" w:rsidP="00F37D1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noProof/>
          <w:sz w:val="34"/>
          <w:szCs w:val="34"/>
          <w:lang w:eastAsia="cs-CZ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024982B" wp14:editId="56EE6F14">
                <wp:simplePos x="0" y="0"/>
                <wp:positionH relativeFrom="column">
                  <wp:posOffset>266580</wp:posOffset>
                </wp:positionH>
                <wp:positionV relativeFrom="paragraph">
                  <wp:posOffset>129180</wp:posOffset>
                </wp:positionV>
                <wp:extent cx="25560" cy="4680"/>
                <wp:effectExtent l="76200" t="95250" r="69850" b="90805"/>
                <wp:wrapNone/>
                <wp:docPr id="188103973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55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4287B" id="Rukopis 2" o:spid="_x0000_s1026" type="#_x0000_t75" style="position:absolute;margin-left:18.15pt;margin-top:7.3pt;width:7.6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fXhtMcwEAAAoDAAAO&#10;AAAAAAAAAAAAAAAAADwCAABkcnMvZTJvRG9jLnhtbFBLAQItABQABgAIAAAAIQCCDYSB1gEAAIIE&#10;AAAQAAAAAAAAAAAAAAAAANsDAABkcnMvaW5rL2luazEueG1sUEsBAi0AFAAGAAgAAAAhAMBm80/d&#10;AAAABwEAAA8AAAAAAAAAAAAAAAAA3w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Pr="00EB26DE">
        <w:rPr>
          <w:rFonts w:ascii="Times New Roman" w:hAnsi="Times New Roman" w:cs="Times New Roman"/>
          <w:sz w:val="34"/>
          <w:szCs w:val="34"/>
        </w:rPr>
        <w:t xml:space="preserve">krok </w:t>
      </w:r>
      <w:r w:rsidRPr="00EB26DE">
        <w:rPr>
          <w:rFonts w:ascii="Times New Roman" w:hAnsi="Times New Roman" w:cs="Times New Roman"/>
          <w:b/>
          <w:bCs/>
          <w:sz w:val="34"/>
          <w:szCs w:val="34"/>
        </w:rPr>
        <w:t>„A černí</w:t>
      </w:r>
      <w:r w:rsidRPr="00EB26DE">
        <w:rPr>
          <w:rFonts w:ascii="Times New Roman" w:hAnsi="Times New Roman" w:cs="Times New Roman"/>
          <w:sz w:val="34"/>
          <w:szCs w:val="34"/>
        </w:rPr>
        <w:t xml:space="preserve"> taky nejsme,“ dodal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Máryfuk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, „jenom černovlasí“.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Podkočárník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 neříkal nic a jen si pozorně prohlížel dlaně. Byly umouněné, jak jimi před chvílí přejížděl po madlech špinavého zábradlí. Ale když se na ně maličko plivlo, objevila se pod špínou světle růžová kůže.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Podkočárník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 si tedy v klidu nacpal ruce zase do kapes, a protože posměváčka nebylo vidět, pokračovali všichni tři v cestě. </w:t>
      </w:r>
    </w:p>
    <w:p w14:paraId="4398F674" w14:textId="77777777" w:rsidR="00F37D13" w:rsidRPr="00EB26DE" w:rsidRDefault="00F37D13" w:rsidP="00F37D1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noProof/>
          <w:sz w:val="34"/>
          <w:szCs w:val="3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4283AB8" wp14:editId="66616043">
                <wp:simplePos x="0" y="0"/>
                <wp:positionH relativeFrom="column">
                  <wp:posOffset>319500</wp:posOffset>
                </wp:positionH>
                <wp:positionV relativeFrom="paragraph">
                  <wp:posOffset>120810</wp:posOffset>
                </wp:positionV>
                <wp:extent cx="360" cy="12600"/>
                <wp:effectExtent l="95250" t="95250" r="76200" b="102235"/>
                <wp:wrapNone/>
                <wp:docPr id="1756467787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196A9" id="Rukopis 3" o:spid="_x0000_s1026" type="#_x0000_t75" style="position:absolute;margin-left:22.35pt;margin-top:6.65pt;width:5.7pt;height: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lBRMJzAQAACQMAAA4AAAAA&#10;AAAAAAAAAAAAPAIAAGRycy9lMm9Eb2MueG1sUEsBAi0AFAAGAAgAAAAhANE7oh/SAQAAeAQAABAA&#10;AAAAAAAAAAAAAAAA2wMAAGRycy9pbmsvaW5rMS54bWxQSwECLQAUAAYACAAAACEAC6++8t0AAAAH&#10;AQAADwAAAAAAAAAAAAAAAADb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  <w:r w:rsidRPr="00EB26DE">
        <w:rPr>
          <w:rFonts w:ascii="Times New Roman" w:hAnsi="Times New Roman" w:cs="Times New Roman"/>
          <w:sz w:val="34"/>
          <w:szCs w:val="34"/>
        </w:rPr>
        <w:t xml:space="preserve">krok </w:t>
      </w:r>
      <w:r w:rsidRPr="00EB26DE">
        <w:rPr>
          <w:rFonts w:ascii="Times New Roman" w:hAnsi="Times New Roman" w:cs="Times New Roman"/>
          <w:b/>
          <w:bCs/>
          <w:sz w:val="34"/>
          <w:szCs w:val="34"/>
        </w:rPr>
        <w:t>Ve třídě</w:t>
      </w:r>
      <w:r w:rsidRPr="00EB26DE">
        <w:rPr>
          <w:rFonts w:ascii="Times New Roman" w:hAnsi="Times New Roman" w:cs="Times New Roman"/>
          <w:sz w:val="34"/>
          <w:szCs w:val="34"/>
        </w:rPr>
        <w:t xml:space="preserve"> už stála lavice navíc, a </w:t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Podkočárník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 by si tedy</w:t>
      </w:r>
    </w:p>
    <w:p w14:paraId="5E339BA0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 xml:space="preserve">klidně mohl sednout na vlastní židli. Po chvíli váhání se ale </w:t>
      </w:r>
    </w:p>
    <w:p w14:paraId="7CE64102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 xml:space="preserve">uvelebil zase na podlaze pod lavicí. Cítil se tam nejlíp. Měl </w:t>
      </w:r>
    </w:p>
    <w:p w14:paraId="2858DB8B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noProof/>
          <w:sz w:val="34"/>
          <w:szCs w:val="34"/>
          <w:lang w:eastAsia="cs-CZ"/>
        </w:rPr>
        <w:drawing>
          <wp:anchor distT="0" distB="0" distL="114300" distR="114300" simplePos="0" relativeHeight="251659264" behindDoc="0" locked="0" layoutInCell="1" allowOverlap="1" wp14:anchorId="40B6C5C1" wp14:editId="3ECD47AB">
            <wp:simplePos x="0" y="0"/>
            <wp:positionH relativeFrom="margin">
              <wp:posOffset>5488305</wp:posOffset>
            </wp:positionH>
            <wp:positionV relativeFrom="paragraph">
              <wp:posOffset>10795</wp:posOffset>
            </wp:positionV>
            <wp:extent cx="1344167" cy="1600200"/>
            <wp:effectExtent l="0" t="0" r="8890" b="0"/>
            <wp:wrapNone/>
            <wp:docPr id="6" name="obrázek 1" descr="http://www.topvip.cz/wp-content/uploads/2014/03/Citanky-462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pvip.cz/wp-content/uploads/2014/03/Citanky-462x5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7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6DE">
        <w:rPr>
          <w:rFonts w:ascii="Times New Roman" w:hAnsi="Times New Roman" w:cs="Times New Roman"/>
          <w:sz w:val="34"/>
          <w:szCs w:val="34"/>
        </w:rPr>
        <w:t>odtamtud pěkný výhled a sám si tam připadal schovaný před</w:t>
      </w:r>
    </w:p>
    <w:p w14:paraId="73EB3A09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 xml:space="preserve">nepřízní malé násobilky i tvrdých a měkkých souhlásek. </w:t>
      </w:r>
    </w:p>
    <w:p w14:paraId="221E639B" w14:textId="77777777" w:rsidR="00F37D13" w:rsidRPr="00EB26DE" w:rsidRDefault="00F37D13" w:rsidP="00F37D1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noProof/>
          <w:sz w:val="34"/>
          <w:szCs w:val="3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433AB1" wp14:editId="022F94C3">
                <wp:simplePos x="0" y="0"/>
                <wp:positionH relativeFrom="column">
                  <wp:posOffset>297180</wp:posOffset>
                </wp:positionH>
                <wp:positionV relativeFrom="paragraph">
                  <wp:posOffset>104715</wp:posOffset>
                </wp:positionV>
                <wp:extent cx="360" cy="9360"/>
                <wp:effectExtent l="95250" t="95250" r="76200" b="105410"/>
                <wp:wrapNone/>
                <wp:docPr id="1543386275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72F89" id="Rukopis 4" o:spid="_x0000_s1026" type="#_x0000_t75" style="position:absolute;margin-left:20.55pt;margin-top:5.4pt;width:5.7pt;height: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">
                <v:imagedata r:id="rId13" o:title=""/>
              </v:shape>
            </w:pict>
          </mc:Fallback>
        </mc:AlternateContent>
      </w:r>
      <w:r w:rsidRPr="00EB26DE">
        <w:rPr>
          <w:rFonts w:ascii="Times New Roman" w:hAnsi="Times New Roman" w:cs="Times New Roman"/>
          <w:sz w:val="34"/>
          <w:szCs w:val="34"/>
        </w:rPr>
        <w:t xml:space="preserve">krok </w:t>
      </w:r>
      <w:r w:rsidRPr="00EB26DE">
        <w:rPr>
          <w:rFonts w:ascii="Times New Roman" w:hAnsi="Times New Roman" w:cs="Times New Roman"/>
          <w:b/>
          <w:bCs/>
          <w:sz w:val="34"/>
          <w:szCs w:val="34"/>
        </w:rPr>
        <w:t>Jenže</w:t>
      </w:r>
      <w:r w:rsidRPr="00EB26DE">
        <w:rPr>
          <w:rFonts w:ascii="Times New Roman" w:hAnsi="Times New Roman" w:cs="Times New Roman"/>
          <w:sz w:val="34"/>
          <w:szCs w:val="34"/>
        </w:rPr>
        <w:t xml:space="preserve"> paní učitelka ho brzy vyšťourala. </w:t>
      </w:r>
    </w:p>
    <w:p w14:paraId="02E0005D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ab/>
        <w:t>„Hned si sedni na židli,“ nařídila mu přísně. „Nevím sice,</w:t>
      </w:r>
    </w:p>
    <w:p w14:paraId="667A9519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>kdy se budete zase někam stěhovat, ale dokud chodíš do téhle</w:t>
      </w:r>
    </w:p>
    <w:p w14:paraId="07B6CB76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>třídy, budeš sedět v lavici jako všichni ostatní.“</w:t>
      </w:r>
    </w:p>
    <w:p w14:paraId="0AA81D27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ab/>
      </w:r>
      <w:proofErr w:type="spellStart"/>
      <w:r w:rsidRPr="00EB26DE">
        <w:rPr>
          <w:rFonts w:ascii="Times New Roman" w:hAnsi="Times New Roman" w:cs="Times New Roman"/>
          <w:sz w:val="34"/>
          <w:szCs w:val="34"/>
        </w:rPr>
        <w:t>Podkočárník</w:t>
      </w:r>
      <w:proofErr w:type="spellEnd"/>
      <w:r w:rsidRPr="00EB26DE">
        <w:rPr>
          <w:rFonts w:ascii="Times New Roman" w:hAnsi="Times New Roman" w:cs="Times New Roman"/>
          <w:sz w:val="34"/>
          <w:szCs w:val="34"/>
        </w:rPr>
        <w:t xml:space="preserve"> rozmrzele zafuněl, ale vylezl.</w:t>
      </w:r>
    </w:p>
    <w:p w14:paraId="6E7305E1" w14:textId="77777777" w:rsidR="00F37D13" w:rsidRPr="00EB26DE" w:rsidRDefault="00F37D13" w:rsidP="00F37D1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B26DE">
        <w:rPr>
          <w:rFonts w:ascii="Times New Roman" w:hAnsi="Times New Roman" w:cs="Times New Roman"/>
          <w:sz w:val="34"/>
          <w:szCs w:val="34"/>
        </w:rPr>
        <w:tab/>
        <w:t xml:space="preserve">„Otevřete si čítanky na straně dvacet jedna,“ řekla paní učitelka a třídou se ozvalo šustivé listování.   </w:t>
      </w:r>
    </w:p>
    <w:p w14:paraId="4DB58917" w14:textId="77777777" w:rsidR="00F37D13" w:rsidRDefault="00F37D13" w:rsidP="00F37D1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8046C">
        <w:rPr>
          <w:rFonts w:ascii="Times New Roman" w:hAnsi="Times New Roman" w:cs="Times New Roman"/>
          <w:b/>
          <w:bCs/>
          <w:sz w:val="30"/>
          <w:szCs w:val="30"/>
        </w:rPr>
        <w:t>PŘÍBĚH KROK ZA KROKEM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– shrnutí příběhu</w:t>
      </w:r>
    </w:p>
    <w:p w14:paraId="4859170A" w14:textId="77777777" w:rsidR="00F37D13" w:rsidRDefault="00F37D13" w:rsidP="00F37D1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Zkus zachytit čtyři kroky, jednoduchou větou, vyznačené části textu</w:t>
      </w:r>
    </w:p>
    <w:p w14:paraId="1CD5B2C0" w14:textId="77777777" w:rsidR="00F37D13" w:rsidRPr="0018046C" w:rsidRDefault="00F37D13" w:rsidP="00F37D1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Ke každému kroku vymysli nadpis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7D13" w14:paraId="7B38154C" w14:textId="77777777" w:rsidTr="00A30E18">
        <w:trPr>
          <w:trHeight w:val="392"/>
        </w:trPr>
        <w:tc>
          <w:tcPr>
            <w:tcW w:w="5228" w:type="dxa"/>
          </w:tcPr>
          <w:p w14:paraId="4D373A9A" w14:textId="77777777" w:rsidR="00F37D13" w:rsidRPr="000902BB" w:rsidRDefault="00F37D13" w:rsidP="00F37D13">
            <w:pPr>
              <w:pStyle w:val="Odstavecseseznamem"/>
              <w:numPr>
                <w:ilvl w:val="0"/>
                <w:numId w:val="7"/>
              </w:numPr>
              <w:spacing w:line="278" w:lineRule="auto"/>
              <w:rPr>
                <w:rFonts w:ascii="Jokerman" w:hAnsi="Jokerman" w:cs="Times New Roman"/>
                <w:b/>
                <w:bCs/>
                <w:sz w:val="24"/>
                <w:szCs w:val="24"/>
              </w:rPr>
            </w:pPr>
            <w:proofErr w:type="gramStart"/>
            <w:r w:rsidRPr="000902BB">
              <w:rPr>
                <w:rFonts w:ascii="Jokerman" w:hAnsi="Jokerman" w:cs="Times New Roman"/>
                <w:b/>
                <w:bCs/>
              </w:rPr>
              <w:t>krok</w:t>
            </w:r>
            <w:r>
              <w:rPr>
                <w:rFonts w:ascii="Jokerman" w:hAnsi="Jokerman" w:cs="Times New Roman"/>
                <w:b/>
                <w:bCs/>
              </w:rPr>
              <w:t xml:space="preserve"> - nadpis</w:t>
            </w:r>
            <w:proofErr w:type="gramEnd"/>
          </w:p>
        </w:tc>
        <w:tc>
          <w:tcPr>
            <w:tcW w:w="5228" w:type="dxa"/>
          </w:tcPr>
          <w:p w14:paraId="5AD01164" w14:textId="77777777" w:rsidR="00F37D13" w:rsidRPr="00505446" w:rsidRDefault="00F37D13" w:rsidP="00F37D13">
            <w:pPr>
              <w:pStyle w:val="Odstavecseseznamem"/>
              <w:numPr>
                <w:ilvl w:val="0"/>
                <w:numId w:val="7"/>
              </w:numPr>
              <w:spacing w:line="278" w:lineRule="auto"/>
              <w:rPr>
                <w:rFonts w:ascii="Jokerman" w:hAnsi="Jokerman" w:cs="Times New Roman"/>
                <w:b/>
                <w:bCs/>
                <w:sz w:val="24"/>
                <w:szCs w:val="24"/>
              </w:rPr>
            </w:pPr>
            <w:proofErr w:type="gramStart"/>
            <w:r w:rsidRPr="00505446">
              <w:rPr>
                <w:rFonts w:ascii="Jokerman" w:hAnsi="Jokerman" w:cs="Times New Roman"/>
                <w:b/>
                <w:bCs/>
              </w:rPr>
              <w:t>krok</w:t>
            </w:r>
            <w:r>
              <w:rPr>
                <w:rFonts w:ascii="Jokerman" w:hAnsi="Jokerman" w:cs="Times New Roman"/>
                <w:b/>
                <w:bCs/>
              </w:rPr>
              <w:t xml:space="preserve"> - nadpis</w:t>
            </w:r>
            <w:proofErr w:type="gramEnd"/>
          </w:p>
        </w:tc>
      </w:tr>
      <w:tr w:rsidR="00F37D13" w14:paraId="3F53B483" w14:textId="77777777" w:rsidTr="00A30E18">
        <w:trPr>
          <w:trHeight w:val="392"/>
        </w:trPr>
        <w:tc>
          <w:tcPr>
            <w:tcW w:w="5228" w:type="dxa"/>
          </w:tcPr>
          <w:p w14:paraId="3195FAFF" w14:textId="77777777" w:rsidR="00F37D13" w:rsidRPr="00505446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61CAE22D" w14:textId="77777777" w:rsidR="00F37D13" w:rsidRPr="00505446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7D13" w14:paraId="79D2ECD2" w14:textId="77777777" w:rsidTr="00A30E18">
        <w:trPr>
          <w:trHeight w:val="392"/>
        </w:trPr>
        <w:tc>
          <w:tcPr>
            <w:tcW w:w="5228" w:type="dxa"/>
          </w:tcPr>
          <w:p w14:paraId="0940C91B" w14:textId="77777777" w:rsidR="00F37D13" w:rsidRPr="00505446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156FB72D" w14:textId="77777777" w:rsidR="00F37D13" w:rsidRPr="00505446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7D13" w14:paraId="163F7377" w14:textId="77777777" w:rsidTr="00A30E18">
        <w:trPr>
          <w:trHeight w:val="392"/>
        </w:trPr>
        <w:tc>
          <w:tcPr>
            <w:tcW w:w="5228" w:type="dxa"/>
          </w:tcPr>
          <w:p w14:paraId="2BD42C53" w14:textId="77777777" w:rsidR="00F37D13" w:rsidRPr="00505446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05B545B2" w14:textId="77777777" w:rsidR="00F37D13" w:rsidRPr="00505446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7D13" w14:paraId="2CB84797" w14:textId="77777777" w:rsidTr="00A30E18">
        <w:trPr>
          <w:trHeight w:val="392"/>
        </w:trPr>
        <w:tc>
          <w:tcPr>
            <w:tcW w:w="5228" w:type="dxa"/>
          </w:tcPr>
          <w:p w14:paraId="1B3D5FBE" w14:textId="77777777" w:rsidR="00F37D13" w:rsidRPr="00505446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1C8EC8C1" w14:textId="77777777" w:rsidR="00F37D13" w:rsidRPr="00505446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7D13" w14:paraId="4329998D" w14:textId="77777777" w:rsidTr="00A30E18">
        <w:trPr>
          <w:trHeight w:val="392"/>
        </w:trPr>
        <w:tc>
          <w:tcPr>
            <w:tcW w:w="5228" w:type="dxa"/>
          </w:tcPr>
          <w:p w14:paraId="349F3D87" w14:textId="77777777" w:rsidR="00F37D13" w:rsidRPr="000902BB" w:rsidRDefault="00F37D13" w:rsidP="00F37D13">
            <w:pPr>
              <w:pStyle w:val="Odstavecseseznamem"/>
              <w:numPr>
                <w:ilvl w:val="0"/>
                <w:numId w:val="7"/>
              </w:numPr>
              <w:spacing w:line="278" w:lineRule="auto"/>
              <w:rPr>
                <w:rFonts w:ascii="Jokerman" w:hAnsi="Jokerman" w:cs="Times New Roman"/>
                <w:b/>
                <w:sz w:val="24"/>
                <w:szCs w:val="24"/>
              </w:rPr>
            </w:pPr>
            <w:proofErr w:type="gramStart"/>
            <w:r w:rsidRPr="000902BB">
              <w:rPr>
                <w:rFonts w:ascii="Jokerman" w:hAnsi="Jokerman" w:cs="Times New Roman"/>
                <w:b/>
              </w:rPr>
              <w:lastRenderedPageBreak/>
              <w:t>krok</w:t>
            </w:r>
            <w:r>
              <w:rPr>
                <w:rFonts w:ascii="Jokerman" w:hAnsi="Jokerman" w:cs="Times New Roman"/>
                <w:b/>
              </w:rPr>
              <w:t xml:space="preserve"> - nadpis</w:t>
            </w:r>
            <w:proofErr w:type="gramEnd"/>
          </w:p>
        </w:tc>
        <w:tc>
          <w:tcPr>
            <w:tcW w:w="5228" w:type="dxa"/>
          </w:tcPr>
          <w:p w14:paraId="5C083D6E" w14:textId="77777777" w:rsidR="00F37D13" w:rsidRPr="00505446" w:rsidRDefault="00F37D13" w:rsidP="00F37D13">
            <w:pPr>
              <w:pStyle w:val="Odstavecseseznamem"/>
              <w:numPr>
                <w:ilvl w:val="0"/>
                <w:numId w:val="7"/>
              </w:numPr>
              <w:spacing w:line="278" w:lineRule="auto"/>
              <w:rPr>
                <w:rFonts w:ascii="Jokerman" w:hAnsi="Jokerman" w:cs="Times New Roman"/>
                <w:b/>
                <w:bCs/>
                <w:sz w:val="24"/>
                <w:szCs w:val="24"/>
              </w:rPr>
            </w:pPr>
            <w:proofErr w:type="gramStart"/>
            <w:r w:rsidRPr="00505446">
              <w:rPr>
                <w:rFonts w:ascii="Jokerman" w:hAnsi="Jokerman" w:cs="Times New Roman"/>
                <w:b/>
                <w:bCs/>
              </w:rPr>
              <w:t>krok</w:t>
            </w:r>
            <w:r>
              <w:rPr>
                <w:rFonts w:ascii="Jokerman" w:hAnsi="Jokerman" w:cs="Times New Roman"/>
                <w:b/>
                <w:bCs/>
              </w:rPr>
              <w:t xml:space="preserve"> - nadpis</w:t>
            </w:r>
            <w:proofErr w:type="gramEnd"/>
          </w:p>
        </w:tc>
      </w:tr>
      <w:tr w:rsidR="00F37D13" w14:paraId="496FB5FE" w14:textId="77777777" w:rsidTr="00A30E18">
        <w:trPr>
          <w:trHeight w:val="392"/>
        </w:trPr>
        <w:tc>
          <w:tcPr>
            <w:tcW w:w="5228" w:type="dxa"/>
          </w:tcPr>
          <w:p w14:paraId="2DF481FA" w14:textId="77777777" w:rsidR="00F37D13" w:rsidRPr="00D16C8B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182B1FCD" w14:textId="77777777" w:rsidR="00F37D13" w:rsidRPr="00D16C8B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7D13" w14:paraId="5257F168" w14:textId="77777777" w:rsidTr="00A30E18">
        <w:trPr>
          <w:trHeight w:val="392"/>
        </w:trPr>
        <w:tc>
          <w:tcPr>
            <w:tcW w:w="5228" w:type="dxa"/>
          </w:tcPr>
          <w:p w14:paraId="5DA5A5CB" w14:textId="77777777" w:rsidR="00F37D13" w:rsidRPr="00D16C8B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36D63264" w14:textId="77777777" w:rsidR="00F37D13" w:rsidRPr="00D16C8B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7D13" w14:paraId="4FBE1C7F" w14:textId="77777777" w:rsidTr="00A30E18">
        <w:trPr>
          <w:trHeight w:val="392"/>
        </w:trPr>
        <w:tc>
          <w:tcPr>
            <w:tcW w:w="5228" w:type="dxa"/>
          </w:tcPr>
          <w:p w14:paraId="12D4FCC6" w14:textId="77777777" w:rsidR="00F37D13" w:rsidRPr="00D16C8B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0FF1F12E" w14:textId="77777777" w:rsidR="00F37D13" w:rsidRPr="00D16C8B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37D13" w14:paraId="59ED1E04" w14:textId="77777777" w:rsidTr="00A30E18">
        <w:trPr>
          <w:trHeight w:val="392"/>
        </w:trPr>
        <w:tc>
          <w:tcPr>
            <w:tcW w:w="5228" w:type="dxa"/>
          </w:tcPr>
          <w:p w14:paraId="4B58031C" w14:textId="77777777" w:rsidR="00F37D13" w:rsidRPr="00D16C8B" w:rsidRDefault="00F37D13" w:rsidP="00A30E18">
            <w:pPr>
              <w:rPr>
                <w:rFonts w:ascii="Jokerman" w:hAnsi="Jokerman" w:cs="Times New Roman"/>
                <w:b/>
                <w:sz w:val="36"/>
                <w:szCs w:val="36"/>
              </w:rPr>
            </w:pPr>
          </w:p>
        </w:tc>
        <w:tc>
          <w:tcPr>
            <w:tcW w:w="5228" w:type="dxa"/>
          </w:tcPr>
          <w:p w14:paraId="0A7C343F" w14:textId="77777777" w:rsidR="00F37D13" w:rsidRPr="00D16C8B" w:rsidRDefault="00F37D13" w:rsidP="00A30E1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75A64D2" w14:textId="169A3C86" w:rsidR="007A21FF" w:rsidRDefault="007A21FF" w:rsidP="000A3987">
      <w:pPr>
        <w:tabs>
          <w:tab w:val="left" w:pos="1380"/>
        </w:tabs>
        <w:rPr>
          <w:rFonts w:ascii="Arial" w:hAnsi="Arial" w:cs="Arial"/>
          <w:b/>
          <w:sz w:val="26"/>
          <w:szCs w:val="26"/>
        </w:rPr>
      </w:pPr>
    </w:p>
    <w:sectPr w:rsidR="007A21FF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4"/>
  </w:num>
  <w:num w:numId="4" w16cid:durableId="478572509">
    <w:abstractNumId w:val="6"/>
  </w:num>
  <w:num w:numId="5" w16cid:durableId="1796407992">
    <w:abstractNumId w:val="5"/>
  </w:num>
  <w:num w:numId="6" w16cid:durableId="1818691028">
    <w:abstractNumId w:val="3"/>
  </w:num>
  <w:num w:numId="7" w16cid:durableId="1432623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A3987"/>
    <w:rsid w:val="000B24EC"/>
    <w:rsid w:val="002071DE"/>
    <w:rsid w:val="00245F43"/>
    <w:rsid w:val="00285ACB"/>
    <w:rsid w:val="0029662F"/>
    <w:rsid w:val="002C763A"/>
    <w:rsid w:val="002E4BC8"/>
    <w:rsid w:val="003B4507"/>
    <w:rsid w:val="003E4D2C"/>
    <w:rsid w:val="00417F99"/>
    <w:rsid w:val="00462E61"/>
    <w:rsid w:val="005C6315"/>
    <w:rsid w:val="0073703C"/>
    <w:rsid w:val="00762D76"/>
    <w:rsid w:val="007A21FF"/>
    <w:rsid w:val="00835FA3"/>
    <w:rsid w:val="00883A71"/>
    <w:rsid w:val="00891B0F"/>
    <w:rsid w:val="00913946"/>
    <w:rsid w:val="00944BC6"/>
    <w:rsid w:val="00952D98"/>
    <w:rsid w:val="009E6D5F"/>
    <w:rsid w:val="00A62798"/>
    <w:rsid w:val="00A80819"/>
    <w:rsid w:val="00A97DE1"/>
    <w:rsid w:val="00AD0921"/>
    <w:rsid w:val="00B57B50"/>
    <w:rsid w:val="00B773E8"/>
    <w:rsid w:val="00C177DE"/>
    <w:rsid w:val="00CB1209"/>
    <w:rsid w:val="00CC411B"/>
    <w:rsid w:val="00D32FAF"/>
    <w:rsid w:val="00D70406"/>
    <w:rsid w:val="00DA043D"/>
    <w:rsid w:val="00E73DFC"/>
    <w:rsid w:val="00F27F06"/>
    <w:rsid w:val="00F37D13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16:15:19.73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40 32 24575,'0'-3'0,"0"-6"0,-4 0 0,-4 1 0,-1 5 0,1 7 0,1 7 0,3 4 0,5 0 0,6-2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16:15:23.82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24575,'4'0'0,"4"0"0,5 0 0,3 0 0,0 4 0,-3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16:15:29.06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34 24575,'0'-3'0,"0"-6"0,0-4 0,0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16:15:38.57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24575,'0'4'0,"0"4"0,0 5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230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31</cp:revision>
  <dcterms:created xsi:type="dcterms:W3CDTF">2025-10-05T11:35:00Z</dcterms:created>
  <dcterms:modified xsi:type="dcterms:W3CDTF">2025-11-22T16:27:00Z</dcterms:modified>
</cp:coreProperties>
</file>