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A562" w14:textId="5A9CFB07" w:rsidR="0001069E" w:rsidRPr="000665CB" w:rsidRDefault="0001069E" w:rsidP="0001069E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38E3836" wp14:editId="620F560B">
            <wp:simplePos x="0" y="0"/>
            <wp:positionH relativeFrom="margin">
              <wp:posOffset>5233137</wp:posOffset>
            </wp:positionH>
            <wp:positionV relativeFrom="paragraph">
              <wp:posOffset>-312420</wp:posOffset>
            </wp:positionV>
            <wp:extent cx="787298" cy="937260"/>
            <wp:effectExtent l="0" t="0" r="0" b="0"/>
            <wp:wrapNone/>
            <wp:docPr id="19" name="obrázek 1" descr="http://www.topvip.cz/wp-content/uploads/2014/03/Citanky-462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pvip.cz/wp-content/uploads/2014/03/Citanky-462x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88" cy="9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887">
        <w:rPr>
          <w:rFonts w:ascii="Times New Roman" w:hAnsi="Times New Roman" w:cs="Times New Roman"/>
          <w:b/>
          <w:i/>
          <w:sz w:val="30"/>
          <w:szCs w:val="30"/>
        </w:rPr>
        <w:t>Jméno</w:t>
      </w:r>
      <w:r w:rsidRPr="000665CB">
        <w:rPr>
          <w:rFonts w:ascii="Times New Roman" w:hAnsi="Times New Roman" w:cs="Times New Roman"/>
          <w:b/>
          <w:i/>
          <w:sz w:val="30"/>
          <w:szCs w:val="30"/>
        </w:rPr>
        <w:t xml:space="preserve">:_______________                    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  <w:r w:rsidR="00EB771B">
        <w:rPr>
          <w:rFonts w:ascii="Times New Roman" w:hAnsi="Times New Roman" w:cs="Times New Roman"/>
          <w:b/>
          <w:iCs/>
          <w:sz w:val="30"/>
          <w:szCs w:val="30"/>
        </w:rPr>
        <w:t>9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</w:p>
    <w:p w14:paraId="4BCA58DB" w14:textId="53B20A66" w:rsidR="00EB771B" w:rsidRPr="00EB771B" w:rsidRDefault="0001069E" w:rsidP="00EB771B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 w:rsidRPr="00E97887">
        <w:rPr>
          <w:rFonts w:ascii="Jokerman" w:hAnsi="Jokerman" w:cs="Times New Roman"/>
          <w:b/>
          <w:sz w:val="50"/>
          <w:szCs w:val="50"/>
        </w:rPr>
        <w:t xml:space="preserve">Létající </w:t>
      </w:r>
      <w:r w:rsidRPr="00E97887">
        <w:rPr>
          <w:rFonts w:ascii="Cambria" w:hAnsi="Cambria" w:cs="Cambria"/>
          <w:b/>
          <w:sz w:val="50"/>
          <w:szCs w:val="50"/>
        </w:rPr>
        <w:t>č</w:t>
      </w:r>
      <w:r w:rsidRPr="00E97887">
        <w:rPr>
          <w:rFonts w:ascii="Jokerman" w:hAnsi="Jokerman" w:cs="Jokerman"/>
          <w:b/>
          <w:sz w:val="50"/>
          <w:szCs w:val="50"/>
        </w:rPr>
        <w:t>í</w:t>
      </w:r>
      <w:r w:rsidRPr="00E97887">
        <w:rPr>
          <w:rFonts w:ascii="Jokerman" w:hAnsi="Jokerman" w:cs="Times New Roman"/>
          <w:b/>
          <w:sz w:val="50"/>
          <w:szCs w:val="50"/>
        </w:rPr>
        <w:t>tanky</w:t>
      </w:r>
    </w:p>
    <w:p w14:paraId="2CBFB1B6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Aleš nejdřív viděl jenom samou mlhu. Vznášela se mu před očima a Alešovi se zdálo, že v ní už už zabloudí. Ale jak tak kroutil zaostřovacím kolečkem sem a tam, začaly se najednou z mlhy vynořovat řádky pavouků, komárů a mušek. Ještě párkrát zatočil kolečkem a podivný hmyz se rázem změnil v písmena, kterým Aleš docela dobře rozuměl.</w:t>
      </w:r>
    </w:p>
    <w:p w14:paraId="51115906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„Už to přečtu,“ zajásal a s divadelním kukátkem se pohodlněji uvelebil na zemi.</w:t>
      </w:r>
    </w:p>
    <w:p w14:paraId="21912714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Všechny děti ležely na podlaze a s rukama složenýma pod hlavou spokojeně četly z čítanek na stropě. Jen Radka Pospíšilová si ne a ne lehnou, protože právě dneska měla na sobě novou bílou halenku s ozdobným límcem a věděla, že doma by byl mazec, kdyby hned první den přišla umazaná.</w:t>
      </w:r>
    </w:p>
    <w:p w14:paraId="5894F352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Paní učitelce se také nechtělo lehat si ve třídě na záda, protože, šmidli fidli, jak by to vypadalo, kdyby učitelka při vyučování polehávala na podlaze. A tak pod svojí čítankou stála s hlavou úplně ale úplně vyvrácenou. </w:t>
      </w:r>
    </w:p>
    <w:p w14:paraId="65476E73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Když Podkočárník jakž takž dokoktal odstavec, ozvalo se zase tiché lusknutí a čítanky popadaly na podlahu jako přezrálé hrušky. </w:t>
      </w:r>
    </w:p>
    <w:p w14:paraId="00650D92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„Au!“ vykřikla Alice Pekárková, protože jí čítanka spadla rovnou na hlavu. „To bude ale boule! Čítankovou jsem ještě neměla.“</w:t>
      </w:r>
    </w:p>
    <w:p w14:paraId="3FC63AB5" w14:textId="77777777" w:rsidR="00EB771B" w:rsidRDefault="00EB771B" w:rsidP="00EB771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Paní učitelka s hlavou stále ještě vyvrácenou ke stropu nařídila, aby si děti honem, ale honem zase sedly do lavic. Děti se neochotně sbíraly z podlahy. Učit se v leže na zemi by se jim moc líbilo. Helenka si připadala jako na louce u rybníka, když kouká do mraků, a na Honzíka přišlo velké zívání. Jenže Honzík zívá skoro pořád, protože se večer vždycky kouká dlouho na televizi. A to se nemá. Právě kvůli tomu zívání druhý den ve škole. </w:t>
      </w:r>
    </w:p>
    <w:p w14:paraId="1A341959" w14:textId="265408CA" w:rsidR="00EB771B" w:rsidRDefault="00EB771B" w:rsidP="00EB771B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Hledej v textu a vyznač danou barvou.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0"/>
        <w:gridCol w:w="8556"/>
      </w:tblGrid>
      <w:tr w:rsidR="00EB771B" w14:paraId="398F359F" w14:textId="77777777" w:rsidTr="00DD39BC">
        <w:tc>
          <w:tcPr>
            <w:tcW w:w="1838" w:type="dxa"/>
          </w:tcPr>
          <w:p w14:paraId="5BBD2374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ČERVENÁ</w:t>
            </w:r>
          </w:p>
        </w:tc>
        <w:tc>
          <w:tcPr>
            <w:tcW w:w="8618" w:type="dxa"/>
          </w:tcPr>
          <w:p w14:paraId="0205F4DB" w14:textId="77777777" w:rsidR="00EB771B" w:rsidRPr="00B06C34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C34">
              <w:rPr>
                <w:rFonts w:ascii="Times New Roman" w:hAnsi="Times New Roman" w:cs="Times New Roman"/>
                <w:sz w:val="32"/>
                <w:szCs w:val="32"/>
              </w:rPr>
              <w:t xml:space="preserve">Jedna z děvčat měla nové čisté oblečení, lehnout si na zem při čtení odmítala, protože by se ušpinila a rodiče by ji za to nepochválili. </w:t>
            </w:r>
          </w:p>
        </w:tc>
      </w:tr>
      <w:tr w:rsidR="00EB771B" w14:paraId="39FA2B23" w14:textId="77777777" w:rsidTr="00DD39BC">
        <w:tc>
          <w:tcPr>
            <w:tcW w:w="1838" w:type="dxa"/>
          </w:tcPr>
          <w:p w14:paraId="4608FA38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MODRÁ</w:t>
            </w:r>
          </w:p>
        </w:tc>
        <w:tc>
          <w:tcPr>
            <w:tcW w:w="8618" w:type="dxa"/>
          </w:tcPr>
          <w:p w14:paraId="6173FE93" w14:textId="77777777" w:rsidR="00EB771B" w:rsidRPr="00B06C34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C34">
              <w:rPr>
                <w:rFonts w:ascii="Times New Roman" w:hAnsi="Times New Roman" w:cs="Times New Roman"/>
                <w:sz w:val="32"/>
                <w:szCs w:val="32"/>
              </w:rPr>
              <w:t xml:space="preserve">Aleš byl rád, že už konečně s kukátkem může číst z čítanky. </w:t>
            </w:r>
          </w:p>
        </w:tc>
      </w:tr>
      <w:tr w:rsidR="00EB771B" w14:paraId="5252BA5B" w14:textId="77777777" w:rsidTr="00DD39BC">
        <w:tc>
          <w:tcPr>
            <w:tcW w:w="1838" w:type="dxa"/>
          </w:tcPr>
          <w:p w14:paraId="4D55C078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ŽLUTÁ</w:t>
            </w:r>
          </w:p>
        </w:tc>
        <w:tc>
          <w:tcPr>
            <w:tcW w:w="8618" w:type="dxa"/>
          </w:tcPr>
          <w:p w14:paraId="6DC5A4DE" w14:textId="77777777" w:rsidR="00EB771B" w:rsidRPr="00B06C34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C34">
              <w:rPr>
                <w:rFonts w:ascii="Times New Roman" w:hAnsi="Times New Roman" w:cs="Times New Roman"/>
                <w:sz w:val="32"/>
                <w:szCs w:val="32"/>
              </w:rPr>
              <w:t xml:space="preserve">Paní učitelka dává pokyn k návratu dětí do lavic. </w:t>
            </w:r>
          </w:p>
        </w:tc>
      </w:tr>
      <w:tr w:rsidR="00EB771B" w14:paraId="60904555" w14:textId="77777777" w:rsidTr="00DD39BC">
        <w:tc>
          <w:tcPr>
            <w:tcW w:w="1838" w:type="dxa"/>
          </w:tcPr>
          <w:p w14:paraId="4AC40981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ZELENÁ</w:t>
            </w:r>
          </w:p>
        </w:tc>
        <w:tc>
          <w:tcPr>
            <w:tcW w:w="8618" w:type="dxa"/>
          </w:tcPr>
          <w:p w14:paraId="5DAD6889" w14:textId="77777777" w:rsidR="00EB771B" w:rsidRPr="00B06C34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C34">
              <w:rPr>
                <w:rFonts w:ascii="Times New Roman" w:hAnsi="Times New Roman" w:cs="Times New Roman"/>
                <w:sz w:val="32"/>
                <w:szCs w:val="32"/>
              </w:rPr>
              <w:t xml:space="preserve">Podkočárník moc neuměl číst, četl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ztěžka.</w:t>
            </w:r>
          </w:p>
        </w:tc>
      </w:tr>
      <w:tr w:rsidR="00EB771B" w14:paraId="395FD6AC" w14:textId="77777777" w:rsidTr="00DD39BC">
        <w:tc>
          <w:tcPr>
            <w:tcW w:w="1838" w:type="dxa"/>
          </w:tcPr>
          <w:p w14:paraId="19C0A77F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ORANŽOVÁ</w:t>
            </w:r>
          </w:p>
        </w:tc>
        <w:tc>
          <w:tcPr>
            <w:tcW w:w="8618" w:type="dxa"/>
          </w:tcPr>
          <w:p w14:paraId="0EE66FE8" w14:textId="406619A8" w:rsidR="00EB771B" w:rsidRPr="00B06C34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Honzík bývá velmi často ve škole unavený a stále otvírá pusu</w:t>
            </w:r>
            <w:r w:rsidR="006D096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4379C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6D0964">
              <w:rPr>
                <w:rFonts w:ascii="Times New Roman" w:hAnsi="Times New Roman" w:cs="Times New Roman"/>
                <w:sz w:val="32"/>
                <w:szCs w:val="32"/>
              </w:rPr>
              <w:t xml:space="preserve"> ZÍVÁ</w:t>
            </w:r>
            <w:r w:rsidR="0084379C">
              <w:rPr>
                <w:rFonts w:ascii="Times New Roman" w:hAnsi="Times New Roman" w:cs="Times New Roman"/>
                <w:sz w:val="32"/>
                <w:szCs w:val="32"/>
              </w:rPr>
              <w:t xml:space="preserve"> (není vyjmenované slovo!)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EB771B" w14:paraId="0DBF91A2" w14:textId="77777777" w:rsidTr="00DD39BC">
        <w:tc>
          <w:tcPr>
            <w:tcW w:w="1838" w:type="dxa"/>
          </w:tcPr>
          <w:p w14:paraId="2CBB5196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HNĚDÁ</w:t>
            </w:r>
          </w:p>
        </w:tc>
        <w:tc>
          <w:tcPr>
            <w:tcW w:w="8618" w:type="dxa"/>
          </w:tcPr>
          <w:p w14:paraId="2935BDD0" w14:textId="77777777" w:rsidR="00EB771B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Některým četba na podlaze připadala jako čtení a pobyt v přírodě.</w:t>
            </w:r>
          </w:p>
        </w:tc>
      </w:tr>
      <w:tr w:rsidR="00EB771B" w14:paraId="7B98CDBF" w14:textId="77777777" w:rsidTr="00DD39BC">
        <w:tc>
          <w:tcPr>
            <w:tcW w:w="1838" w:type="dxa"/>
          </w:tcPr>
          <w:p w14:paraId="0942A8C1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FIALOVÁ</w:t>
            </w:r>
          </w:p>
        </w:tc>
        <w:tc>
          <w:tcPr>
            <w:tcW w:w="8618" w:type="dxa"/>
          </w:tcPr>
          <w:p w14:paraId="5D50B0BB" w14:textId="77777777" w:rsidR="00EB771B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Ve škole bylo slyšet vyjeknutí jedné spolužačky. </w:t>
            </w:r>
          </w:p>
        </w:tc>
      </w:tr>
      <w:tr w:rsidR="00EB771B" w14:paraId="51A464DD" w14:textId="77777777" w:rsidTr="00DD39BC">
        <w:tc>
          <w:tcPr>
            <w:tcW w:w="1838" w:type="dxa"/>
          </w:tcPr>
          <w:p w14:paraId="301A1418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RŮŽOVÁ</w:t>
            </w:r>
          </w:p>
        </w:tc>
        <w:tc>
          <w:tcPr>
            <w:tcW w:w="8618" w:type="dxa"/>
          </w:tcPr>
          <w:p w14:paraId="7381B25C" w14:textId="77777777" w:rsidR="00EB771B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Zpočátku viděl nezaostřený obraz.</w:t>
            </w:r>
          </w:p>
        </w:tc>
      </w:tr>
      <w:tr w:rsidR="00EB771B" w14:paraId="086B9991" w14:textId="77777777" w:rsidTr="00DD39BC">
        <w:tc>
          <w:tcPr>
            <w:tcW w:w="1838" w:type="dxa"/>
          </w:tcPr>
          <w:p w14:paraId="2ABE4C6D" w14:textId="77777777" w:rsidR="00EB771B" w:rsidRDefault="00EB771B" w:rsidP="00DD39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ČERNÁ</w:t>
            </w:r>
          </w:p>
        </w:tc>
        <w:tc>
          <w:tcPr>
            <w:tcW w:w="8618" w:type="dxa"/>
          </w:tcPr>
          <w:p w14:paraId="6186B8C7" w14:textId="77777777" w:rsidR="00EB771B" w:rsidRDefault="00EB771B" w:rsidP="00DD39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Četba a učení v leže na podlaze se dětem líbilo, proto neměly chuť se vrátit zpět do lavic. </w:t>
            </w:r>
          </w:p>
        </w:tc>
      </w:tr>
    </w:tbl>
    <w:p w14:paraId="22EEF90A" w14:textId="256B5FE6" w:rsidR="00EB771B" w:rsidRPr="001472B3" w:rsidRDefault="001472B3" w:rsidP="00EB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41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9504" behindDoc="0" locked="0" layoutInCell="1" allowOverlap="1" wp14:anchorId="44D4B24D" wp14:editId="16C1F705">
            <wp:simplePos x="0" y="0"/>
            <wp:positionH relativeFrom="column">
              <wp:posOffset>5113020</wp:posOffset>
            </wp:positionH>
            <wp:positionV relativeFrom="paragraph">
              <wp:posOffset>15240</wp:posOffset>
            </wp:positionV>
            <wp:extent cx="594360" cy="594360"/>
            <wp:effectExtent l="0" t="0" r="0" b="0"/>
            <wp:wrapNone/>
            <wp:docPr id="10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1B" w:rsidRPr="001472B3">
        <w:rPr>
          <w:rFonts w:ascii="Times New Roman" w:hAnsi="Times New Roman" w:cs="Times New Roman"/>
          <w:b/>
          <w:sz w:val="24"/>
          <w:szCs w:val="24"/>
        </w:rPr>
        <w:t>Vybarvi si smajlíka</w:t>
      </w:r>
      <w:r>
        <w:rPr>
          <w:rFonts w:ascii="Times New Roman" w:hAnsi="Times New Roman" w:cs="Times New Roman"/>
          <w:b/>
          <w:sz w:val="24"/>
          <w:szCs w:val="24"/>
        </w:rPr>
        <w:t xml:space="preserve">, jak se ti četlo a zda jsi uměl a našel informace v textu </w:t>
      </w:r>
      <w:r w:rsidR="00EB771B" w:rsidRPr="001472B3">
        <w:rPr>
          <w:rFonts w:ascii="Times New Roman" w:hAnsi="Times New Roman" w:cs="Times New Roman"/>
          <w:b/>
          <w:sz w:val="24"/>
          <w:szCs w:val="24"/>
        </w:rPr>
        <w:t>.</w:t>
      </w:r>
    </w:p>
    <w:p w14:paraId="1077C1A1" w14:textId="77777777" w:rsidR="00EB771B" w:rsidRDefault="00EB771B" w:rsidP="000106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AB5AE1" w14:textId="77777777" w:rsidR="00EB771B" w:rsidRDefault="00EB771B" w:rsidP="000106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B771B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4"/>
  </w:num>
  <w:num w:numId="4" w16cid:durableId="478572509">
    <w:abstractNumId w:val="6"/>
  </w:num>
  <w:num w:numId="5" w16cid:durableId="1796407992">
    <w:abstractNumId w:val="5"/>
  </w:num>
  <w:num w:numId="6" w16cid:durableId="1818691028">
    <w:abstractNumId w:val="3"/>
  </w:num>
  <w:num w:numId="7" w16cid:durableId="143262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A3987"/>
    <w:rsid w:val="000B24EC"/>
    <w:rsid w:val="001472B3"/>
    <w:rsid w:val="002071DE"/>
    <w:rsid w:val="00245F43"/>
    <w:rsid w:val="00285ACB"/>
    <w:rsid w:val="0029662F"/>
    <w:rsid w:val="002C763A"/>
    <w:rsid w:val="002E4BC8"/>
    <w:rsid w:val="003B4507"/>
    <w:rsid w:val="003E4D2C"/>
    <w:rsid w:val="00417F99"/>
    <w:rsid w:val="00462E61"/>
    <w:rsid w:val="005C6315"/>
    <w:rsid w:val="006D0964"/>
    <w:rsid w:val="0073703C"/>
    <w:rsid w:val="00762D76"/>
    <w:rsid w:val="007A21FF"/>
    <w:rsid w:val="00835FA3"/>
    <w:rsid w:val="0084379C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3630C"/>
    <w:rsid w:val="00CB1209"/>
    <w:rsid w:val="00CC411B"/>
    <w:rsid w:val="00D32FAF"/>
    <w:rsid w:val="00D70406"/>
    <w:rsid w:val="00DA043D"/>
    <w:rsid w:val="00E73DFC"/>
    <w:rsid w:val="00EB771B"/>
    <w:rsid w:val="00EC48AF"/>
    <w:rsid w:val="00F27F06"/>
    <w:rsid w:val="00F37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36</cp:revision>
  <dcterms:created xsi:type="dcterms:W3CDTF">2025-10-05T11:35:00Z</dcterms:created>
  <dcterms:modified xsi:type="dcterms:W3CDTF">2025-12-07T05:54:00Z</dcterms:modified>
</cp:coreProperties>
</file>