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CD10" w14:textId="77777777" w:rsidR="007F6941" w:rsidRPr="000665CB" w:rsidRDefault="007F6941" w:rsidP="007F6941">
      <w:pPr>
        <w:spacing w:after="0" w:line="240" w:lineRule="auto"/>
        <w:rPr>
          <w:rFonts w:ascii="Times New Roman" w:hAnsi="Times New Roman" w:cs="Times New Roman"/>
          <w:b/>
          <w:iCs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0D31A05" wp14:editId="4D9A152C">
            <wp:simplePos x="0" y="0"/>
            <wp:positionH relativeFrom="margin">
              <wp:posOffset>5233137</wp:posOffset>
            </wp:positionH>
            <wp:positionV relativeFrom="paragraph">
              <wp:posOffset>-312420</wp:posOffset>
            </wp:positionV>
            <wp:extent cx="787298" cy="937260"/>
            <wp:effectExtent l="0" t="0" r="0" b="0"/>
            <wp:wrapNone/>
            <wp:docPr id="219994473" name="obrázek 1" descr="http://www.topvip.cz/wp-content/uploads/2014/03/Citanky-462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pvip.cz/wp-content/uploads/2014/03/Citanky-462x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88" cy="9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887">
        <w:rPr>
          <w:rFonts w:ascii="Times New Roman" w:hAnsi="Times New Roman" w:cs="Times New Roman"/>
          <w:b/>
          <w:i/>
          <w:sz w:val="30"/>
          <w:szCs w:val="30"/>
        </w:rPr>
        <w:t>Jméno</w:t>
      </w:r>
      <w:r w:rsidRPr="000665CB">
        <w:rPr>
          <w:rFonts w:ascii="Times New Roman" w:hAnsi="Times New Roman" w:cs="Times New Roman"/>
          <w:b/>
          <w:i/>
          <w:sz w:val="30"/>
          <w:szCs w:val="30"/>
        </w:rPr>
        <w:t>:_</w:t>
      </w:r>
      <w:proofErr w:type="gramEnd"/>
      <w:r w:rsidRPr="000665CB">
        <w:rPr>
          <w:rFonts w:ascii="Times New Roman" w:hAnsi="Times New Roman" w:cs="Times New Roman"/>
          <w:b/>
          <w:i/>
          <w:sz w:val="30"/>
          <w:szCs w:val="30"/>
        </w:rPr>
        <w:t xml:space="preserve">______________                    </w:t>
      </w:r>
      <w:r w:rsidRPr="000665CB">
        <w:rPr>
          <w:rFonts w:ascii="Times New Roman" w:hAnsi="Times New Roman" w:cs="Times New Roman"/>
          <w:b/>
          <w:iCs/>
          <w:sz w:val="30"/>
          <w:szCs w:val="30"/>
        </w:rPr>
        <w:t>-</w:t>
      </w:r>
      <w:r>
        <w:rPr>
          <w:rFonts w:ascii="Times New Roman" w:hAnsi="Times New Roman" w:cs="Times New Roman"/>
          <w:b/>
          <w:iCs/>
          <w:sz w:val="30"/>
          <w:szCs w:val="30"/>
        </w:rPr>
        <w:t>10</w:t>
      </w:r>
      <w:r w:rsidRPr="000665CB">
        <w:rPr>
          <w:rFonts w:ascii="Times New Roman" w:hAnsi="Times New Roman" w:cs="Times New Roman"/>
          <w:b/>
          <w:iCs/>
          <w:sz w:val="30"/>
          <w:szCs w:val="30"/>
        </w:rPr>
        <w:t>-</w:t>
      </w:r>
    </w:p>
    <w:p w14:paraId="25FAA133" w14:textId="77777777" w:rsidR="007F6941" w:rsidRPr="00EB771B" w:rsidRDefault="007F6941" w:rsidP="007F6941">
      <w:pPr>
        <w:spacing w:after="0" w:line="240" w:lineRule="auto"/>
        <w:jc w:val="center"/>
        <w:rPr>
          <w:rFonts w:ascii="Jokerman" w:hAnsi="Jokerman" w:cs="Times New Roman"/>
          <w:b/>
          <w:sz w:val="50"/>
          <w:szCs w:val="50"/>
        </w:rPr>
      </w:pPr>
      <w:r w:rsidRPr="00E97887">
        <w:rPr>
          <w:rFonts w:ascii="Jokerman" w:hAnsi="Jokerman" w:cs="Times New Roman"/>
          <w:b/>
          <w:sz w:val="50"/>
          <w:szCs w:val="50"/>
        </w:rPr>
        <w:t xml:space="preserve">Létající </w:t>
      </w:r>
      <w:r w:rsidRPr="00E97887">
        <w:rPr>
          <w:rFonts w:ascii="Cambria" w:hAnsi="Cambria" w:cs="Cambria"/>
          <w:b/>
          <w:sz w:val="50"/>
          <w:szCs w:val="50"/>
        </w:rPr>
        <w:t>č</w:t>
      </w:r>
      <w:r w:rsidRPr="00E97887">
        <w:rPr>
          <w:rFonts w:ascii="Jokerman" w:hAnsi="Jokerman" w:cs="Jokerman"/>
          <w:b/>
          <w:sz w:val="50"/>
          <w:szCs w:val="50"/>
        </w:rPr>
        <w:t>í</w:t>
      </w:r>
      <w:r w:rsidRPr="00E97887">
        <w:rPr>
          <w:rFonts w:ascii="Jokerman" w:hAnsi="Jokerman" w:cs="Times New Roman"/>
          <w:b/>
          <w:sz w:val="50"/>
          <w:szCs w:val="50"/>
        </w:rPr>
        <w:t>tanky</w:t>
      </w:r>
    </w:p>
    <w:p w14:paraId="1B06F8D2" w14:textId="77777777" w:rsidR="007F6941" w:rsidRDefault="007F6941" w:rsidP="007F694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Děti už dávno seděly zase v lavicích, ale hlava paní učitelky byla pořád ještě vyvrácená ke stropu. </w:t>
      </w:r>
    </w:p>
    <w:p w14:paraId="75845B37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„Co je?“ syknul </w:t>
      </w:r>
      <w:proofErr w:type="spellStart"/>
      <w:r>
        <w:rPr>
          <w:rFonts w:ascii="Times New Roman" w:hAnsi="Times New Roman" w:cs="Times New Roman"/>
          <w:sz w:val="30"/>
          <w:szCs w:val="30"/>
        </w:rPr>
        <w:t>Podkočárník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tiše na bratry.</w:t>
      </w:r>
    </w:p>
    <w:p w14:paraId="71AC3F65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„My nic,“ odpověděl </w:t>
      </w:r>
      <w:proofErr w:type="spellStart"/>
      <w:r>
        <w:rPr>
          <w:rFonts w:ascii="Times New Roman" w:hAnsi="Times New Roman" w:cs="Times New Roman"/>
          <w:sz w:val="30"/>
          <w:szCs w:val="30"/>
        </w:rPr>
        <w:t>Čáryfuk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7808ED9D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Máryfuk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jen bezradně rozhodil rukama.</w:t>
      </w:r>
    </w:p>
    <w:p w14:paraId="09909DD8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„Paní učitelka asi bude to…zaseknutá. Jak se dlouho dívala nahoru.“</w:t>
      </w:r>
    </w:p>
    <w:p w14:paraId="0C041A0D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„Tak něco udělej,“ šťouchl </w:t>
      </w:r>
      <w:proofErr w:type="spellStart"/>
      <w:r>
        <w:rPr>
          <w:rFonts w:ascii="Times New Roman" w:hAnsi="Times New Roman" w:cs="Times New Roman"/>
          <w:sz w:val="30"/>
          <w:szCs w:val="30"/>
        </w:rPr>
        <w:t>Čáryfuk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>
        <w:rPr>
          <w:rFonts w:ascii="Times New Roman" w:hAnsi="Times New Roman" w:cs="Times New Roman"/>
          <w:sz w:val="30"/>
          <w:szCs w:val="30"/>
        </w:rPr>
        <w:t>Máryfuka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 za chvilku se zase ozvalo tiché lusknutí. </w:t>
      </w:r>
    </w:p>
    <w:p w14:paraId="14680924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Paní učitelce Voříškové spadla hlava dolů tak rychle, že jí až zacvakaly zuby. Jenže nastal jiný problém. Hlava sice byla dole, ale zase visela v tak hlubokém předklonu, až to vypadalo, že se paní učitelka neustále uklání. Když chtěla hlavu zvednout, musel ji rukama pořádně uchopit pod bradou a držet. </w:t>
      </w:r>
    </w:p>
    <w:p w14:paraId="76336831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„Co blázníš?“ syknul na bratra </w:t>
      </w:r>
      <w:proofErr w:type="spellStart"/>
      <w:r>
        <w:rPr>
          <w:rFonts w:ascii="Times New Roman" w:hAnsi="Times New Roman" w:cs="Times New Roman"/>
          <w:sz w:val="30"/>
          <w:szCs w:val="30"/>
        </w:rPr>
        <w:t>Čáryfuk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 lusknul tentokrát sám. Paní učitelka konečně zvedla hlavu a zkusila, jestli </w:t>
      </w:r>
      <w:proofErr w:type="gramStart"/>
      <w:r>
        <w:rPr>
          <w:rFonts w:ascii="Times New Roman" w:hAnsi="Times New Roman" w:cs="Times New Roman"/>
          <w:sz w:val="30"/>
          <w:szCs w:val="30"/>
        </w:rPr>
        <w:t>jí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na krku už opravdu dobře drží. Zatočila s ní doleva doprava, pak dopředu a </w:t>
      </w:r>
      <w:proofErr w:type="gramStart"/>
      <w:r>
        <w:rPr>
          <w:rFonts w:ascii="Times New Roman" w:hAnsi="Times New Roman" w:cs="Times New Roman"/>
          <w:sz w:val="30"/>
          <w:szCs w:val="30"/>
        </w:rPr>
        <w:t>dozadu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 nakonec hlavou udělala kroužek jako při tělocviku.</w:t>
      </w:r>
    </w:p>
    <w:p w14:paraId="2D310FE5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„Panečku,“ vydechla nakonec ulehčeně. „To jsem ale měla těžkou hlavu. </w:t>
      </w:r>
      <w:proofErr w:type="spellStart"/>
      <w:r>
        <w:rPr>
          <w:rFonts w:ascii="Times New Roman" w:hAnsi="Times New Roman" w:cs="Times New Roman"/>
          <w:sz w:val="30"/>
          <w:szCs w:val="30"/>
        </w:rPr>
        <w:t>Šmidli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fidli</w:t>
      </w:r>
      <w:proofErr w:type="spellEnd"/>
      <w:r>
        <w:rPr>
          <w:rFonts w:ascii="Times New Roman" w:hAnsi="Times New Roman" w:cs="Times New Roman"/>
          <w:sz w:val="30"/>
          <w:szCs w:val="30"/>
        </w:rPr>
        <w:t>, člověk by neřekl, že ty vědomosti někdy tolik váží.“</w:t>
      </w:r>
    </w:p>
    <w:p w14:paraId="4E3B93D7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37C2A" w14:textId="77777777" w:rsidR="007F6941" w:rsidRPr="00725414" w:rsidRDefault="007F6941" w:rsidP="007F69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414">
        <w:rPr>
          <w:rFonts w:ascii="Times New Roman" w:hAnsi="Times New Roman" w:cs="Times New Roman"/>
          <w:b/>
          <w:bCs/>
          <w:sz w:val="24"/>
          <w:szCs w:val="24"/>
        </w:rPr>
        <w:t>ZAKROUŽKUJ SPRÁVNOU ODPOVĚĎ</w:t>
      </w:r>
    </w:p>
    <w:p w14:paraId="40DF4806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25414">
        <w:rPr>
          <w:rFonts w:ascii="Times New Roman" w:hAnsi="Times New Roman" w:cs="Times New Roman"/>
          <w:b/>
          <w:bCs/>
          <w:sz w:val="30"/>
          <w:szCs w:val="30"/>
        </w:rPr>
        <w:t>1. Co v textu patří do světa fantazie?</w:t>
      </w:r>
      <w:r w:rsidRPr="00725414">
        <w:rPr>
          <w:rFonts w:ascii="Times New Roman" w:hAnsi="Times New Roman" w:cs="Times New Roman"/>
          <w:sz w:val="30"/>
          <w:szCs w:val="30"/>
        </w:rPr>
        <w:br/>
        <w:t>A) Děti sedí v lavicích ve třídě</w:t>
      </w:r>
      <w:r w:rsidRPr="00725414">
        <w:rPr>
          <w:rFonts w:ascii="Times New Roman" w:hAnsi="Times New Roman" w:cs="Times New Roman"/>
          <w:sz w:val="30"/>
          <w:szCs w:val="30"/>
        </w:rPr>
        <w:br/>
        <w:t>B) Paní učitelka se protahuje a otáčí hlavou</w:t>
      </w:r>
      <w:r w:rsidRPr="00725414">
        <w:rPr>
          <w:rFonts w:ascii="Times New Roman" w:hAnsi="Times New Roman" w:cs="Times New Roman"/>
          <w:sz w:val="30"/>
          <w:szCs w:val="30"/>
        </w:rPr>
        <w:br/>
        <w:t xml:space="preserve">C) Lusknutí rukou způsobí, že hlava padá dolů </w:t>
      </w:r>
      <w:r w:rsidRPr="00725414">
        <w:rPr>
          <w:rFonts w:ascii="Times New Roman" w:hAnsi="Times New Roman" w:cs="Times New Roman"/>
          <w:sz w:val="30"/>
          <w:szCs w:val="30"/>
        </w:rPr>
        <w:br/>
        <w:t>D) Paní učitelka učí děti nová slova</w:t>
      </w:r>
    </w:p>
    <w:p w14:paraId="50DAF62E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37C45">
        <w:rPr>
          <w:rFonts w:ascii="Times New Roman" w:hAnsi="Times New Roman" w:cs="Times New Roman"/>
          <w:b/>
          <w:bCs/>
          <w:sz w:val="30"/>
          <w:szCs w:val="30"/>
        </w:rPr>
        <w:t>2. Proč má paní učitelka „těžkou hlavu“?</w:t>
      </w:r>
      <w:r w:rsidRPr="00737C45">
        <w:rPr>
          <w:rFonts w:ascii="Times New Roman" w:hAnsi="Times New Roman" w:cs="Times New Roman"/>
          <w:sz w:val="30"/>
          <w:szCs w:val="30"/>
        </w:rPr>
        <w:br/>
        <w:t>A) Protože hlava váží víc než obvykle</w:t>
      </w:r>
      <w:r w:rsidRPr="00737C45">
        <w:rPr>
          <w:rFonts w:ascii="Times New Roman" w:hAnsi="Times New Roman" w:cs="Times New Roman"/>
          <w:sz w:val="30"/>
          <w:szCs w:val="30"/>
        </w:rPr>
        <w:br/>
        <w:t xml:space="preserve">B) Protože má hodně starostí a přemýšlela </w:t>
      </w:r>
      <w:r w:rsidRPr="00737C45">
        <w:rPr>
          <w:rFonts w:ascii="Times New Roman" w:hAnsi="Times New Roman" w:cs="Times New Roman"/>
          <w:sz w:val="30"/>
          <w:szCs w:val="30"/>
        </w:rPr>
        <w:br/>
        <w:t>C) Protože si sedla na lavici</w:t>
      </w:r>
      <w:r w:rsidRPr="00737C45">
        <w:rPr>
          <w:rFonts w:ascii="Times New Roman" w:hAnsi="Times New Roman" w:cs="Times New Roman"/>
          <w:sz w:val="30"/>
          <w:szCs w:val="30"/>
        </w:rPr>
        <w:br/>
        <w:t>D) Protože se protahovala při tělocviku</w:t>
      </w:r>
    </w:p>
    <w:p w14:paraId="7B23210B" w14:textId="77777777" w:rsidR="007F6941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953B7">
        <w:rPr>
          <w:rFonts w:ascii="Times New Roman" w:hAnsi="Times New Roman" w:cs="Times New Roman"/>
          <w:b/>
          <w:bCs/>
          <w:sz w:val="30"/>
          <w:szCs w:val="30"/>
        </w:rPr>
        <w:t>3. Kdo v příběhu ovlivňuje dění pomocí „lusknutí rukou“?</w:t>
      </w:r>
      <w:r w:rsidRPr="000953B7">
        <w:rPr>
          <w:rFonts w:ascii="Times New Roman" w:hAnsi="Times New Roman" w:cs="Times New Roman"/>
          <w:sz w:val="30"/>
          <w:szCs w:val="30"/>
        </w:rPr>
        <w:br/>
        <w:t>A) Paní učitelka</w:t>
      </w:r>
      <w:r w:rsidRPr="000953B7">
        <w:rPr>
          <w:rFonts w:ascii="Times New Roman" w:hAnsi="Times New Roman" w:cs="Times New Roman"/>
          <w:sz w:val="30"/>
          <w:szCs w:val="30"/>
        </w:rPr>
        <w:br/>
        <w:t xml:space="preserve">B) </w:t>
      </w:r>
      <w:proofErr w:type="spellStart"/>
      <w:r w:rsidRPr="000953B7">
        <w:rPr>
          <w:rFonts w:ascii="Times New Roman" w:hAnsi="Times New Roman" w:cs="Times New Roman"/>
          <w:sz w:val="30"/>
          <w:szCs w:val="30"/>
        </w:rPr>
        <w:t>Čáryfuk</w:t>
      </w:r>
      <w:proofErr w:type="spellEnd"/>
      <w:r w:rsidRPr="000953B7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Pr="000953B7">
        <w:rPr>
          <w:rFonts w:ascii="Times New Roman" w:hAnsi="Times New Roman" w:cs="Times New Roman"/>
          <w:sz w:val="30"/>
          <w:szCs w:val="30"/>
        </w:rPr>
        <w:t>Máryfuk</w:t>
      </w:r>
      <w:proofErr w:type="spellEnd"/>
      <w:r w:rsidRPr="000953B7">
        <w:rPr>
          <w:rFonts w:ascii="Times New Roman" w:hAnsi="Times New Roman" w:cs="Times New Roman"/>
          <w:sz w:val="30"/>
          <w:szCs w:val="30"/>
        </w:rPr>
        <w:t xml:space="preserve"> </w:t>
      </w:r>
      <w:r w:rsidRPr="000953B7">
        <w:rPr>
          <w:rFonts w:ascii="Times New Roman" w:hAnsi="Times New Roman" w:cs="Times New Roman"/>
          <w:sz w:val="30"/>
          <w:szCs w:val="30"/>
        </w:rPr>
        <w:br/>
        <w:t xml:space="preserve">C) </w:t>
      </w:r>
      <w:proofErr w:type="spellStart"/>
      <w:r w:rsidRPr="000953B7">
        <w:rPr>
          <w:rFonts w:ascii="Times New Roman" w:hAnsi="Times New Roman" w:cs="Times New Roman"/>
          <w:sz w:val="30"/>
          <w:szCs w:val="30"/>
        </w:rPr>
        <w:t>Podkočárník</w:t>
      </w:r>
      <w:proofErr w:type="spellEnd"/>
      <w:r w:rsidRPr="000953B7">
        <w:rPr>
          <w:rFonts w:ascii="Times New Roman" w:hAnsi="Times New Roman" w:cs="Times New Roman"/>
          <w:sz w:val="30"/>
          <w:szCs w:val="30"/>
        </w:rPr>
        <w:br/>
        <w:t>D) Všichni žáci</w:t>
      </w:r>
    </w:p>
    <w:p w14:paraId="0DB79723" w14:textId="77777777" w:rsidR="007F6941" w:rsidRPr="00536A87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36A87">
        <w:rPr>
          <w:rFonts w:ascii="Times New Roman" w:hAnsi="Times New Roman" w:cs="Times New Roman"/>
          <w:b/>
          <w:bCs/>
          <w:sz w:val="30"/>
          <w:szCs w:val="30"/>
        </w:rPr>
        <w:t>4. Co nám fantazijní prvky v textu nejvíce ukazují?</w:t>
      </w:r>
      <w:r w:rsidRPr="00536A87">
        <w:rPr>
          <w:rFonts w:ascii="Times New Roman" w:hAnsi="Times New Roman" w:cs="Times New Roman"/>
          <w:sz w:val="30"/>
          <w:szCs w:val="30"/>
        </w:rPr>
        <w:br/>
      </w:r>
      <w:r w:rsidRPr="0084328C">
        <w:rPr>
          <w:rFonts w:ascii="Times New Roman" w:hAnsi="Times New Roman" w:cs="Times New Roman"/>
          <w:sz w:val="30"/>
          <w:szCs w:val="30"/>
        </w:rPr>
        <w:t>A) Skutečný pohyb paní učitelky, jak se opravdu otáčí hlavou</w:t>
      </w:r>
      <w:r w:rsidRPr="0084328C">
        <w:rPr>
          <w:rFonts w:ascii="Times New Roman" w:hAnsi="Times New Roman" w:cs="Times New Roman"/>
          <w:sz w:val="30"/>
          <w:szCs w:val="30"/>
        </w:rPr>
        <w:br/>
        <w:t>B) Pocit unavené paní učitelky</w:t>
      </w:r>
      <w:r>
        <w:rPr>
          <w:rFonts w:ascii="Times New Roman" w:hAnsi="Times New Roman" w:cs="Times New Roman"/>
          <w:sz w:val="30"/>
          <w:szCs w:val="30"/>
        </w:rPr>
        <w:t xml:space="preserve"> a k pobavení čtenáře</w:t>
      </w:r>
      <w:r w:rsidRPr="0084328C">
        <w:rPr>
          <w:rFonts w:ascii="Times New Roman" w:hAnsi="Times New Roman" w:cs="Times New Roman"/>
          <w:sz w:val="30"/>
          <w:szCs w:val="30"/>
        </w:rPr>
        <w:t xml:space="preserve"> </w:t>
      </w:r>
      <w:r w:rsidRPr="0084328C">
        <w:rPr>
          <w:rFonts w:ascii="Times New Roman" w:hAnsi="Times New Roman" w:cs="Times New Roman"/>
          <w:sz w:val="30"/>
          <w:szCs w:val="30"/>
        </w:rPr>
        <w:br/>
        <w:t xml:space="preserve">C) Že </w:t>
      </w:r>
      <w:r>
        <w:rPr>
          <w:rFonts w:ascii="Times New Roman" w:hAnsi="Times New Roman" w:cs="Times New Roman"/>
          <w:sz w:val="30"/>
          <w:szCs w:val="30"/>
        </w:rPr>
        <w:t>všichni žáci</w:t>
      </w:r>
      <w:r w:rsidRPr="0084328C">
        <w:rPr>
          <w:rFonts w:ascii="Times New Roman" w:hAnsi="Times New Roman" w:cs="Times New Roman"/>
          <w:sz w:val="30"/>
          <w:szCs w:val="30"/>
        </w:rPr>
        <w:t xml:space="preserve"> dokážou kouzlem ovládat učitelku</w:t>
      </w:r>
      <w:r w:rsidRPr="0084328C">
        <w:rPr>
          <w:rFonts w:ascii="Times New Roman" w:hAnsi="Times New Roman" w:cs="Times New Roman"/>
          <w:sz w:val="30"/>
          <w:szCs w:val="30"/>
        </w:rPr>
        <w:br/>
        <w:t>D) Kolik váží učebnice</w:t>
      </w:r>
    </w:p>
    <w:p w14:paraId="572DE22B" w14:textId="77777777" w:rsidR="007F6941" w:rsidRPr="00536A87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36A87">
        <w:rPr>
          <w:rFonts w:ascii="Times New Roman" w:hAnsi="Times New Roman" w:cs="Times New Roman"/>
          <w:b/>
          <w:bCs/>
          <w:sz w:val="30"/>
          <w:szCs w:val="30"/>
        </w:rPr>
        <w:lastRenderedPageBreak/>
        <w:t>5. Která situace by se mohla stát ve skutečnosti?</w:t>
      </w:r>
      <w:r w:rsidRPr="00536A87">
        <w:rPr>
          <w:rFonts w:ascii="Times New Roman" w:hAnsi="Times New Roman" w:cs="Times New Roman"/>
          <w:sz w:val="30"/>
          <w:szCs w:val="30"/>
        </w:rPr>
        <w:br/>
        <w:t>A) Hlavu paní učitelky lze lusknutím spravit</w:t>
      </w:r>
      <w:r w:rsidRPr="00536A87">
        <w:rPr>
          <w:rFonts w:ascii="Times New Roman" w:hAnsi="Times New Roman" w:cs="Times New Roman"/>
          <w:sz w:val="30"/>
          <w:szCs w:val="30"/>
        </w:rPr>
        <w:br/>
        <w:t>B) Paní učitelka se otáčí hlavou v nadpřirozeném pohybu</w:t>
      </w:r>
      <w:r w:rsidRPr="00536A87">
        <w:rPr>
          <w:rFonts w:ascii="Times New Roman" w:hAnsi="Times New Roman" w:cs="Times New Roman"/>
          <w:sz w:val="30"/>
          <w:szCs w:val="30"/>
        </w:rPr>
        <w:br/>
        <w:t xml:space="preserve">C) Děti sedí v lavicích a poslouchají učitelku </w:t>
      </w:r>
      <w:r w:rsidRPr="00536A87">
        <w:rPr>
          <w:rFonts w:ascii="Times New Roman" w:hAnsi="Times New Roman" w:cs="Times New Roman"/>
          <w:sz w:val="30"/>
          <w:szCs w:val="30"/>
        </w:rPr>
        <w:br/>
        <w:t>D) Hlavu drží někdo rukama pod bradou, aby se zvedla</w:t>
      </w:r>
    </w:p>
    <w:p w14:paraId="164A7E44" w14:textId="77777777" w:rsidR="007F6941" w:rsidRPr="009A4F65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A4F65">
        <w:rPr>
          <w:rFonts w:ascii="Times New Roman" w:hAnsi="Times New Roman" w:cs="Times New Roman"/>
          <w:b/>
          <w:bCs/>
          <w:sz w:val="30"/>
          <w:szCs w:val="30"/>
        </w:rPr>
        <w:t>6. Jak bys vysvětlil větu „člověk by neřekl, že ty vědomosti někdy tolik váží“?</w:t>
      </w:r>
      <w:r w:rsidRPr="009A4F65">
        <w:rPr>
          <w:rFonts w:ascii="Times New Roman" w:hAnsi="Times New Roman" w:cs="Times New Roman"/>
          <w:sz w:val="30"/>
          <w:szCs w:val="30"/>
        </w:rPr>
        <w:br/>
        <w:t>A) Vědomosti jsou opravdu těžké fyzicky</w:t>
      </w:r>
      <w:r w:rsidRPr="009A4F65">
        <w:rPr>
          <w:rFonts w:ascii="Times New Roman" w:hAnsi="Times New Roman" w:cs="Times New Roman"/>
          <w:sz w:val="30"/>
          <w:szCs w:val="30"/>
        </w:rPr>
        <w:br/>
        <w:t xml:space="preserve">B) Učení může být náročné a zatěžující </w:t>
      </w:r>
      <w:r w:rsidRPr="009A4F65">
        <w:rPr>
          <w:rFonts w:ascii="Times New Roman" w:hAnsi="Times New Roman" w:cs="Times New Roman"/>
          <w:sz w:val="30"/>
          <w:szCs w:val="30"/>
        </w:rPr>
        <w:br/>
        <w:t>C) Hlava člověka se změnila v kámen</w:t>
      </w:r>
      <w:r w:rsidRPr="009A4F65">
        <w:rPr>
          <w:rFonts w:ascii="Times New Roman" w:hAnsi="Times New Roman" w:cs="Times New Roman"/>
          <w:sz w:val="30"/>
          <w:szCs w:val="30"/>
        </w:rPr>
        <w:br/>
        <w:t>D) Učitelka nosí těžké knihy</w:t>
      </w:r>
    </w:p>
    <w:p w14:paraId="42DAA6BB" w14:textId="77777777" w:rsidR="007F6941" w:rsidRPr="009A4F65" w:rsidRDefault="007F6941" w:rsidP="007F694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A4F65">
        <w:rPr>
          <w:rFonts w:ascii="Times New Roman" w:hAnsi="Times New Roman" w:cs="Times New Roman"/>
          <w:b/>
          <w:bCs/>
          <w:sz w:val="30"/>
          <w:szCs w:val="30"/>
        </w:rPr>
        <w:t>7. Co ukazuje fantazijní pohyb hlavy paní učitelky?</w:t>
      </w:r>
      <w:r w:rsidRPr="009A4F65">
        <w:rPr>
          <w:rFonts w:ascii="Times New Roman" w:hAnsi="Times New Roman" w:cs="Times New Roman"/>
          <w:sz w:val="30"/>
          <w:szCs w:val="30"/>
        </w:rPr>
        <w:br/>
        <w:t>A) Že paní učitelka trénuje tělocvik</w:t>
      </w:r>
      <w:r w:rsidRPr="009A4F65">
        <w:rPr>
          <w:rFonts w:ascii="Times New Roman" w:hAnsi="Times New Roman" w:cs="Times New Roman"/>
          <w:sz w:val="30"/>
          <w:szCs w:val="30"/>
        </w:rPr>
        <w:br/>
        <w:t>B) Že paní učitelka má nadpřirozené schopnosti</w:t>
      </w:r>
      <w:r w:rsidRPr="009A4F65">
        <w:rPr>
          <w:rFonts w:ascii="Times New Roman" w:hAnsi="Times New Roman" w:cs="Times New Roman"/>
          <w:sz w:val="30"/>
          <w:szCs w:val="30"/>
        </w:rPr>
        <w:br/>
        <w:t xml:space="preserve">C) Že je unavená a text je napsaný s humorem a fantazií </w:t>
      </w:r>
      <w:r w:rsidRPr="009A4F65">
        <w:rPr>
          <w:rFonts w:ascii="Times New Roman" w:hAnsi="Times New Roman" w:cs="Times New Roman"/>
          <w:sz w:val="30"/>
          <w:szCs w:val="30"/>
        </w:rPr>
        <w:br/>
        <w:t>D) Že děti ji kouzlem ovládají</w:t>
      </w:r>
    </w:p>
    <w:p w14:paraId="593B3E55" w14:textId="73E3654A" w:rsidR="007F6941" w:rsidRPr="00EB3451" w:rsidRDefault="007F6941" w:rsidP="007F694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AB5AE1" w14:textId="3E899386" w:rsidR="00EB771B" w:rsidRPr="00EB3451" w:rsidRDefault="006D600E" w:rsidP="0070698F">
      <w:pPr>
        <w:rPr>
          <w:b/>
          <w:bCs/>
          <w:sz w:val="30"/>
          <w:szCs w:val="30"/>
        </w:rPr>
      </w:pPr>
      <w:r w:rsidRPr="00EB3451">
        <w:rPr>
          <w:b/>
          <w:bCs/>
          <w:noProof/>
          <w:sz w:val="30"/>
          <w:szCs w:val="30"/>
          <w:lang w:eastAsia="cs-CZ"/>
        </w:rPr>
        <w:drawing>
          <wp:anchor distT="0" distB="0" distL="114300" distR="114300" simplePos="0" relativeHeight="251661312" behindDoc="1" locked="0" layoutInCell="1" allowOverlap="1" wp14:anchorId="5D5823F1" wp14:editId="367D7752">
            <wp:simplePos x="0" y="0"/>
            <wp:positionH relativeFrom="margin">
              <wp:posOffset>1005840</wp:posOffset>
            </wp:positionH>
            <wp:positionV relativeFrom="paragraph">
              <wp:posOffset>906780</wp:posOffset>
            </wp:positionV>
            <wp:extent cx="3863340" cy="1483174"/>
            <wp:effectExtent l="0" t="0" r="3810" b="3175"/>
            <wp:wrapNone/>
            <wp:docPr id="13" name="Obrázek 13" descr="Samonamáčecí razítka Aladine - Smajlíci - SEV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namáčecí razítka Aladine - Smajlíci - SEVT.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63340" cy="14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451">
        <w:rPr>
          <w:b/>
          <w:bCs/>
          <w:sz w:val="30"/>
          <w:szCs w:val="30"/>
        </w:rPr>
        <w:t>Jak se ti dařilo</w:t>
      </w:r>
      <w:r w:rsidR="00EB3451" w:rsidRPr="00EB3451">
        <w:rPr>
          <w:b/>
          <w:bCs/>
          <w:sz w:val="30"/>
          <w:szCs w:val="30"/>
        </w:rPr>
        <w:t>? Pracoval jsi sám, nebo s pomocí? Vybarvi si smajlíka.</w:t>
      </w:r>
    </w:p>
    <w:sectPr w:rsidR="00EB771B" w:rsidRPr="00EB3451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4"/>
  </w:num>
  <w:num w:numId="4" w16cid:durableId="478572509">
    <w:abstractNumId w:val="6"/>
  </w:num>
  <w:num w:numId="5" w16cid:durableId="1796407992">
    <w:abstractNumId w:val="5"/>
  </w:num>
  <w:num w:numId="6" w16cid:durableId="1818691028">
    <w:abstractNumId w:val="3"/>
  </w:num>
  <w:num w:numId="7" w16cid:durableId="1432623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A3987"/>
    <w:rsid w:val="000B24EC"/>
    <w:rsid w:val="001472B3"/>
    <w:rsid w:val="002071DE"/>
    <w:rsid w:val="00245F43"/>
    <w:rsid w:val="00285ACB"/>
    <w:rsid w:val="0029662F"/>
    <w:rsid w:val="002C763A"/>
    <w:rsid w:val="002E4BC8"/>
    <w:rsid w:val="003B4507"/>
    <w:rsid w:val="003E4D2C"/>
    <w:rsid w:val="00417F99"/>
    <w:rsid w:val="00462E61"/>
    <w:rsid w:val="005C6315"/>
    <w:rsid w:val="006D0964"/>
    <w:rsid w:val="006D600E"/>
    <w:rsid w:val="0070698F"/>
    <w:rsid w:val="0073703C"/>
    <w:rsid w:val="00762D76"/>
    <w:rsid w:val="007A21FF"/>
    <w:rsid w:val="007F6941"/>
    <w:rsid w:val="00835FA3"/>
    <w:rsid w:val="0084379C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3630C"/>
    <w:rsid w:val="00CB1209"/>
    <w:rsid w:val="00CC411B"/>
    <w:rsid w:val="00D32FAF"/>
    <w:rsid w:val="00D70406"/>
    <w:rsid w:val="00DA043D"/>
    <w:rsid w:val="00E456FC"/>
    <w:rsid w:val="00E73DFC"/>
    <w:rsid w:val="00EB3451"/>
    <w:rsid w:val="00EB771B"/>
    <w:rsid w:val="00EC48AF"/>
    <w:rsid w:val="00F27F06"/>
    <w:rsid w:val="00F37D13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40</cp:revision>
  <dcterms:created xsi:type="dcterms:W3CDTF">2025-10-05T11:35:00Z</dcterms:created>
  <dcterms:modified xsi:type="dcterms:W3CDTF">2026-01-03T15:45:00Z</dcterms:modified>
</cp:coreProperties>
</file>