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77DB" w14:textId="14E11D87" w:rsidR="00F0706D" w:rsidRPr="000C5521" w:rsidRDefault="00440A5A" w:rsidP="000A0BE5">
      <w:pPr>
        <w:pStyle w:val="Normlnweb"/>
        <w:jc w:val="both"/>
      </w:pPr>
      <w:r>
        <w:t>Zápis</w:t>
      </w:r>
      <w:r w:rsidR="00F0706D" w:rsidRPr="000C5521">
        <w:t xml:space="preserve"> do </w:t>
      </w:r>
      <w:r w:rsidR="00252492" w:rsidRPr="000C5521">
        <w:t>1. třídy Základní školy logopedické</w:t>
      </w:r>
      <w:r>
        <w:t xml:space="preserve"> s.r.o.</w:t>
      </w:r>
      <w:r w:rsidR="00252492" w:rsidRPr="000C5521">
        <w:t xml:space="preserve"> bude probíhat formou podání žádosti zákonného zástupce</w:t>
      </w:r>
      <w:r w:rsidR="004E2CEF">
        <w:t xml:space="preserve"> doplněné o</w:t>
      </w:r>
      <w:r>
        <w:t xml:space="preserve"> </w:t>
      </w:r>
      <w:r w:rsidR="00AF2513">
        <w:t xml:space="preserve">vyjádření ŠPZ (školské poradenské pracoviště – SPC/PPP). </w:t>
      </w:r>
      <w:r w:rsidR="00472F10">
        <w:t xml:space="preserve">Zájemci o vřazení budou následně </w:t>
      </w:r>
      <w:r w:rsidR="0053499B">
        <w:t>vřazeni dle</w:t>
      </w:r>
      <w:r w:rsidR="00252492" w:rsidRPr="000C5521">
        <w:t xml:space="preserve"> splněním následujících kritérií</w:t>
      </w:r>
      <w:r w:rsidR="00A00269">
        <w:t>:</w:t>
      </w:r>
    </w:p>
    <w:p w14:paraId="6D4D0E8B" w14:textId="6384400F" w:rsidR="000C336E" w:rsidRDefault="000C336E" w:rsidP="000A0BE5">
      <w:pPr>
        <w:pStyle w:val="Normlnweb"/>
        <w:jc w:val="both"/>
      </w:pPr>
      <w:r>
        <w:rPr>
          <w:b/>
          <w:bCs/>
        </w:rPr>
        <w:t>Kritéria</w:t>
      </w:r>
      <w:r w:rsidR="00073A6A">
        <w:rPr>
          <w:b/>
          <w:bCs/>
        </w:rPr>
        <w:t xml:space="preserve"> </w:t>
      </w:r>
      <w:r>
        <w:rPr>
          <w:b/>
          <w:bCs/>
        </w:rPr>
        <w:t>přijetí k základnímu vzdělávání:</w:t>
      </w:r>
    </w:p>
    <w:p w14:paraId="1EBB2F96" w14:textId="77777777" w:rsidR="00DB23FF" w:rsidRDefault="000C336E" w:rsidP="000A0BE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D695D">
        <w:rPr>
          <w:b/>
          <w:bCs/>
        </w:rPr>
        <w:t>platná zpráva/doporučení SPC</w:t>
      </w:r>
      <w:r>
        <w:t xml:space="preserve"> </w:t>
      </w:r>
      <w:r w:rsidR="00D84D9E">
        <w:t xml:space="preserve">pro vady řeči </w:t>
      </w:r>
      <w:r w:rsidR="00C5483D">
        <w:t>(stáří zprávy je max. leden 20</w:t>
      </w:r>
      <w:r w:rsidR="00BD695D">
        <w:t>21</w:t>
      </w:r>
      <w:r w:rsidR="00C5483D">
        <w:t xml:space="preserve">) </w:t>
      </w:r>
      <w:r w:rsidR="002D7E29">
        <w:br/>
      </w:r>
      <w:r>
        <w:t xml:space="preserve">s doporučením vzdělávání dítěte v typu naší školy podle §16 odst. 9 školského zákona – </w:t>
      </w:r>
      <w:r w:rsidR="00C1758A">
        <w:br/>
      </w:r>
      <w:r w:rsidRPr="00BD695D">
        <w:rPr>
          <w:b/>
          <w:bCs/>
        </w:rPr>
        <w:t>1 bod</w:t>
      </w:r>
      <w:r w:rsidR="00C5483D">
        <w:t xml:space="preserve">. </w:t>
      </w:r>
      <w:r w:rsidR="00C5483D" w:rsidRPr="00BD695D">
        <w:rPr>
          <w:b/>
          <w:bCs/>
        </w:rPr>
        <w:t>Starší zpráva</w:t>
      </w:r>
      <w:r w:rsidR="00C5483D">
        <w:t xml:space="preserve"> / </w:t>
      </w:r>
      <w:r w:rsidR="00C5483D" w:rsidRPr="00A77972">
        <w:rPr>
          <w:b/>
          <w:bCs/>
        </w:rPr>
        <w:t>doporučení</w:t>
      </w:r>
      <w:r w:rsidR="00A77972">
        <w:rPr>
          <w:b/>
          <w:bCs/>
        </w:rPr>
        <w:t xml:space="preserve"> SPC</w:t>
      </w:r>
      <w:r w:rsidR="00C5483D">
        <w:t xml:space="preserve"> </w:t>
      </w:r>
      <w:r w:rsidR="00C5483D" w:rsidRPr="00BD695D">
        <w:rPr>
          <w:b/>
          <w:bCs/>
        </w:rPr>
        <w:t>0 bodů</w:t>
      </w:r>
      <w:r w:rsidR="002E11A6">
        <w:t>, pro</w:t>
      </w:r>
      <w:r w:rsidR="00657AA1">
        <w:t xml:space="preserve"> možnost</w:t>
      </w:r>
      <w:r w:rsidR="002E11A6">
        <w:t xml:space="preserve"> přijetí budou muset</w:t>
      </w:r>
      <w:r w:rsidR="00C5483D">
        <w:t xml:space="preserve"> </w:t>
      </w:r>
      <w:r w:rsidR="00A77972">
        <w:t xml:space="preserve">tito </w:t>
      </w:r>
      <w:r w:rsidR="00C5483D">
        <w:t xml:space="preserve">uchazeči doručit aktuální </w:t>
      </w:r>
      <w:r w:rsidR="002E11A6">
        <w:t>posouzení SPC.</w:t>
      </w:r>
      <w:r w:rsidR="00082A72">
        <w:t xml:space="preserve"> </w:t>
      </w:r>
    </w:p>
    <w:p w14:paraId="4033DF4F" w14:textId="0C8BDEA6" w:rsidR="000C336E" w:rsidRDefault="006C0B5F" w:rsidP="00DB23FF">
      <w:pPr>
        <w:spacing w:before="100" w:beforeAutospacing="1" w:after="100" w:afterAutospacing="1"/>
        <w:ind w:left="360"/>
        <w:jc w:val="both"/>
      </w:pPr>
      <w:r>
        <w:t xml:space="preserve">V případě neaktuální zprávy a nedodání </w:t>
      </w:r>
      <w:r w:rsidR="00A44143">
        <w:t>aktuální zprávy</w:t>
      </w:r>
      <w:r>
        <w:t xml:space="preserve"> do data 30. 4. 2021 bude </w:t>
      </w:r>
      <w:r w:rsidR="00BB75FC">
        <w:t xml:space="preserve">v případě nenaplnění tříd </w:t>
      </w:r>
      <w:r w:rsidR="00A53AEA">
        <w:t xml:space="preserve">ostatními zájemci správní </w:t>
      </w:r>
      <w:r w:rsidR="00BB75FC">
        <w:t xml:space="preserve">řízení přerušeno a bude se čekat na dodání aktuální zprávy, přičemž přijati budou následně zájemci, dle </w:t>
      </w:r>
      <w:r w:rsidR="00065D33">
        <w:t xml:space="preserve">dřívějšího </w:t>
      </w:r>
      <w:r w:rsidR="00BB75FC">
        <w:t>data dodání aktuální zprávy.</w:t>
      </w:r>
      <w:r w:rsidR="00A618AE">
        <w:t xml:space="preserve"> Pokud bud</w:t>
      </w:r>
      <w:r w:rsidR="006E11C2">
        <w:t>e kapacita tříd k 30. 4. 2021 naplněna uchazeči s</w:t>
      </w:r>
      <w:r w:rsidR="002A6F59">
        <w:t> </w:t>
      </w:r>
      <w:r w:rsidR="006E11C2">
        <w:t>aktuální</w:t>
      </w:r>
      <w:r w:rsidR="002A6F59">
        <w:t>m doporučením, budou zájemci s neaktuální zprávou odmítnu</w:t>
      </w:r>
      <w:r w:rsidR="00C214C4">
        <w:t>ti.</w:t>
      </w:r>
    </w:p>
    <w:p w14:paraId="210ABA6F" w14:textId="77777777" w:rsidR="000C336E" w:rsidRPr="00954C8D" w:rsidRDefault="000C336E" w:rsidP="000A0BE5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bCs/>
        </w:rPr>
      </w:pPr>
      <w:r w:rsidRPr="00954C8D">
        <w:rPr>
          <w:b/>
          <w:bCs/>
        </w:rPr>
        <w:t xml:space="preserve">diagnóza dítěte </w:t>
      </w:r>
    </w:p>
    <w:p w14:paraId="339EFAE8" w14:textId="6D9FB5A6" w:rsidR="000C336E" w:rsidRDefault="00BD695D" w:rsidP="000A0BE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těžká</w:t>
      </w:r>
      <w:r w:rsidR="000C336E">
        <w:t xml:space="preserve"> porucha </w:t>
      </w:r>
      <w:r w:rsidR="00DD2FB7">
        <w:t>řeči – dyslalie</w:t>
      </w:r>
      <w:r w:rsidR="000C336E">
        <w:t xml:space="preserve"> multiplex, vývojová dysfázie, dysartrie, palatolalie, </w:t>
      </w:r>
      <w:proofErr w:type="spellStart"/>
      <w:r w:rsidR="000C336E">
        <w:t>balbuties</w:t>
      </w:r>
      <w:proofErr w:type="spellEnd"/>
      <w:r w:rsidR="000C336E">
        <w:t xml:space="preserve">, opožděný vývoj řeči – </w:t>
      </w:r>
      <w:r w:rsidR="000C336E" w:rsidRPr="00BD695D">
        <w:rPr>
          <w:b/>
          <w:bCs/>
        </w:rPr>
        <w:t>2 body</w:t>
      </w:r>
    </w:p>
    <w:p w14:paraId="750C742A" w14:textId="69ACD390" w:rsidR="000C336E" w:rsidRDefault="00BD695D" w:rsidP="000A0BE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těžká</w:t>
      </w:r>
      <w:r w:rsidR="000C336E">
        <w:t xml:space="preserve"> porucha řeči + jiné zdravotní znevýhodnění (autismus, tělesné postižení, zrakové postižení</w:t>
      </w:r>
      <w:r w:rsidR="000A0BE5">
        <w:t>, poruchy chování aj.</w:t>
      </w:r>
      <w:r w:rsidR="000C336E">
        <w:t xml:space="preserve">) – </w:t>
      </w:r>
      <w:r w:rsidR="000C336E" w:rsidRPr="00BD695D">
        <w:rPr>
          <w:b/>
          <w:bCs/>
        </w:rPr>
        <w:t>1 bod</w:t>
      </w:r>
    </w:p>
    <w:p w14:paraId="79D15FF2" w14:textId="77777777" w:rsidR="000C336E" w:rsidRDefault="000C336E" w:rsidP="000A0BE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pouze jiné než řečové postižení – </w:t>
      </w:r>
      <w:r w:rsidRPr="00BD695D">
        <w:rPr>
          <w:b/>
          <w:bCs/>
        </w:rPr>
        <w:t>0 bodů</w:t>
      </w:r>
    </w:p>
    <w:p w14:paraId="5B30A08B" w14:textId="77777777" w:rsidR="000C336E" w:rsidRDefault="004D6DCF" w:rsidP="000A0B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starší </w:t>
      </w:r>
      <w:r w:rsidR="000C336E">
        <w:t xml:space="preserve">sourozenec ve škole – </w:t>
      </w:r>
      <w:r w:rsidR="000C336E" w:rsidRPr="00BD695D">
        <w:rPr>
          <w:b/>
          <w:bCs/>
        </w:rPr>
        <w:t>1 bod</w:t>
      </w:r>
    </w:p>
    <w:p w14:paraId="4EC34A82" w14:textId="79F0B295" w:rsidR="00A84A4C" w:rsidRDefault="000C336E" w:rsidP="00C1758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C5521">
        <w:rPr>
          <w:b/>
          <w:bCs/>
        </w:rPr>
        <w:t>kapacita</w:t>
      </w:r>
      <w:r>
        <w:t xml:space="preserve"> </w:t>
      </w:r>
      <w:r w:rsidR="00243EC7">
        <w:t xml:space="preserve">1. </w:t>
      </w:r>
      <w:r>
        <w:t>ročníku 1</w:t>
      </w:r>
      <w:r w:rsidR="004D6DCF">
        <w:t>6</w:t>
      </w:r>
      <w:r>
        <w:t xml:space="preserve"> žáků na ročník (</w:t>
      </w:r>
      <w:r w:rsidR="00BD695D">
        <w:t>7</w:t>
      </w:r>
      <w:r>
        <w:t xml:space="preserve"> a </w:t>
      </w:r>
      <w:r w:rsidR="00BD695D">
        <w:t>9</w:t>
      </w:r>
      <w:r>
        <w:t xml:space="preserve"> žáků ve dvou 1. třídách)</w:t>
      </w:r>
      <w:r w:rsidR="000A0BE5">
        <w:t>.</w:t>
      </w:r>
      <w:r w:rsidR="004D6DCF">
        <w:t xml:space="preserve"> Kapacita je dána prostorovými podmínkami </w:t>
      </w:r>
      <w:r w:rsidR="009F757D">
        <w:t>tříd</w:t>
      </w:r>
      <w:r w:rsidR="00A84A4C">
        <w:t xml:space="preserve">. Prostory tříd nejsou schopny z hygienického hlediska pojmout více </w:t>
      </w:r>
      <w:r w:rsidR="007E472F">
        <w:t>žáků,</w:t>
      </w:r>
      <w:r w:rsidR="00C1758A">
        <w:t xml:space="preserve"> než</w:t>
      </w:r>
      <w:r w:rsidR="00B211AF">
        <w:t xml:space="preserve"> je</w:t>
      </w:r>
      <w:r w:rsidR="00C1758A">
        <w:t xml:space="preserve"> stanovený počet</w:t>
      </w:r>
      <w:r w:rsidR="00A84A4C">
        <w:t xml:space="preserve">. </w:t>
      </w:r>
    </w:p>
    <w:p w14:paraId="13FD4B8E" w14:textId="1F42951C" w:rsidR="00F76FC7" w:rsidRPr="00F76FC7" w:rsidRDefault="00223E09" w:rsidP="00F76FC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F7855">
        <w:rPr>
          <w:b/>
          <w:bCs/>
        </w:rPr>
        <w:t>zájemci</w:t>
      </w:r>
      <w:r w:rsidR="0011783B" w:rsidRPr="00CF7855">
        <w:rPr>
          <w:b/>
          <w:bCs/>
        </w:rPr>
        <w:t xml:space="preserve">, </w:t>
      </w:r>
      <w:r w:rsidR="00A84A4C" w:rsidRPr="00CF7855">
        <w:rPr>
          <w:b/>
          <w:bCs/>
        </w:rPr>
        <w:t>s jiným zdravotním znevýhodněním</w:t>
      </w:r>
      <w:r w:rsidR="00A84A4C" w:rsidRPr="00F63483">
        <w:t xml:space="preserve"> (autismus, tělesné, zrakové postižení aj.)</w:t>
      </w:r>
      <w:r w:rsidR="00571FB6" w:rsidRPr="00F63483">
        <w:t xml:space="preserve"> nebo kombinací tohoto znevýhodnění, kde vada řeči není hlavním znevýhodněním</w:t>
      </w:r>
      <w:r w:rsidR="008220C2">
        <w:t>,</w:t>
      </w:r>
      <w:r w:rsidR="00A84A4C" w:rsidRPr="00F63483">
        <w:t xml:space="preserve"> mohou být přijati pouze, pokud by se nepřihlásilo dostatek žáků s řečovou vadou</w:t>
      </w:r>
      <w:r w:rsidR="008220C2">
        <w:t>,</w:t>
      </w:r>
      <w:r w:rsidR="00A84A4C">
        <w:t xml:space="preserve"> přičemž celkový počet těchto žáků s jiným znevýhodněním nepřesáhne 25 % celkového počtu kapacity třídy.</w:t>
      </w:r>
      <w:r w:rsidR="00CC53A6">
        <w:t xml:space="preserve"> </w:t>
      </w:r>
      <w:r w:rsidR="005A4E6E">
        <w:t>Zájemce,</w:t>
      </w:r>
      <w:r w:rsidR="00CC53A6">
        <w:t xml:space="preserve"> u n</w:t>
      </w:r>
      <w:r w:rsidR="004E0066">
        <w:t>ěhož</w:t>
      </w:r>
      <w:r w:rsidR="00CC53A6">
        <w:t xml:space="preserve"> bude </w:t>
      </w:r>
      <w:r w:rsidR="004E0066">
        <w:t>ve zprávě z SPC</w:t>
      </w:r>
      <w:r w:rsidR="00CC53A6">
        <w:t xml:space="preserve"> doporučeno </w:t>
      </w:r>
      <w:r w:rsidR="009127FC">
        <w:t xml:space="preserve">podpůrné opatření </w:t>
      </w:r>
      <w:r w:rsidR="00FA6857">
        <w:t>asistent pedagoga, nebude přijat, z důvodu ne</w:t>
      </w:r>
      <w:r w:rsidR="004E0066">
        <w:t>mož</w:t>
      </w:r>
      <w:r w:rsidR="00FA6857">
        <w:t>nosti naplnit toto podpůrné doporučení v typu naší školy</w:t>
      </w:r>
      <w:r w:rsidR="00826839">
        <w:t xml:space="preserve"> – logopedická, kter</w:t>
      </w:r>
      <w:r w:rsidR="005A4E6E">
        <w:t>á</w:t>
      </w:r>
      <w:r w:rsidR="00826839">
        <w:t xml:space="preserve"> ztratil</w:t>
      </w:r>
      <w:r w:rsidR="005A4E6E">
        <w:t xml:space="preserve">a </w:t>
      </w:r>
      <w:r w:rsidR="00AA70D8">
        <w:br/>
      </w:r>
      <w:r w:rsidR="00826839">
        <w:t>od 1. 1. 2020</w:t>
      </w:r>
      <w:r w:rsidR="00AA70D8">
        <w:t xml:space="preserve"> dle příslušné vyhlášky</w:t>
      </w:r>
      <w:r w:rsidR="00826839">
        <w:t xml:space="preserve"> možnost využívat t</w:t>
      </w:r>
      <w:r w:rsidR="00726CE6">
        <w:t>ento druh podpůrného opatřen</w:t>
      </w:r>
      <w:r w:rsidR="00DA1B70">
        <w:t>í</w:t>
      </w:r>
      <w:r w:rsidR="00726CE6">
        <w:t xml:space="preserve">. </w:t>
      </w:r>
    </w:p>
    <w:p w14:paraId="56C65756" w14:textId="570028B0" w:rsidR="002A6176" w:rsidRPr="002A6176" w:rsidRDefault="002A6176" w:rsidP="00F76FC7">
      <w:pPr>
        <w:spacing w:before="100" w:beforeAutospacing="1" w:after="100" w:afterAutospacing="1"/>
        <w:jc w:val="both"/>
        <w:rPr>
          <w:b/>
          <w:bCs/>
        </w:rPr>
      </w:pPr>
      <w:r w:rsidRPr="002A6176">
        <w:rPr>
          <w:b/>
          <w:bCs/>
        </w:rPr>
        <w:t>Vyhodnocení zápisu:</w:t>
      </w:r>
    </w:p>
    <w:p w14:paraId="205DF27C" w14:textId="31098F2C" w:rsidR="00EC63C8" w:rsidRPr="00992284" w:rsidRDefault="000C336E" w:rsidP="00F76FC7">
      <w:pPr>
        <w:spacing w:before="100" w:beforeAutospacing="1" w:after="100" w:afterAutospacing="1"/>
        <w:jc w:val="both"/>
      </w:pPr>
      <w:r w:rsidRPr="00992284">
        <w:t xml:space="preserve">Vyhodnocení podaných žádostí o přijetí </w:t>
      </w:r>
      <w:r w:rsidR="0096769F" w:rsidRPr="00992284">
        <w:t>dítěte</w:t>
      </w:r>
      <w:r w:rsidRPr="00992284">
        <w:t xml:space="preserve"> k základnímu vzdělávání do Z</w:t>
      </w:r>
      <w:r w:rsidR="000A0BE5" w:rsidRPr="00992284">
        <w:t>Š logopedické s.r.o. bude provád</w:t>
      </w:r>
      <w:r w:rsidRPr="00992284">
        <w:t>ěno bodovým systémem</w:t>
      </w:r>
      <w:r w:rsidR="0096769F" w:rsidRPr="00992284">
        <w:t>. P</w:t>
      </w:r>
      <w:r w:rsidRPr="00992284">
        <w:t>řednostně bude přija</w:t>
      </w:r>
      <w:r w:rsidR="0096769F" w:rsidRPr="00992284">
        <w:t xml:space="preserve">t </w:t>
      </w:r>
      <w:r w:rsidR="003A13EC" w:rsidRPr="00992284">
        <w:t>zájemce</w:t>
      </w:r>
      <w:r w:rsidRPr="00992284">
        <w:t xml:space="preserve"> s</w:t>
      </w:r>
      <w:r w:rsidR="00EC63C8" w:rsidRPr="00992284">
        <w:t> vadou řeči a</w:t>
      </w:r>
      <w:r w:rsidRPr="00992284">
        <w:t xml:space="preserve"> vyšším celkovým</w:t>
      </w:r>
      <w:r w:rsidR="008C0FAD" w:rsidRPr="00992284">
        <w:t xml:space="preserve"> </w:t>
      </w:r>
      <w:r w:rsidRPr="00992284">
        <w:t>hodnocením.</w:t>
      </w:r>
      <w:r w:rsidR="00243EC7" w:rsidRPr="00992284">
        <w:t xml:space="preserve"> </w:t>
      </w:r>
      <w:r w:rsidR="00EC63C8" w:rsidRPr="00992284">
        <w:t>V případě rovnosti bodů</w:t>
      </w:r>
      <w:r w:rsidR="00CA7134" w:rsidRPr="00992284">
        <w:t xml:space="preserve"> zájemců s vadou řeči a zároveň překročení kapacity</w:t>
      </w:r>
      <w:r w:rsidR="00EC63C8" w:rsidRPr="00992284">
        <w:t xml:space="preserve"> </w:t>
      </w:r>
      <w:r w:rsidR="00941586">
        <w:t xml:space="preserve">tříd </w:t>
      </w:r>
      <w:r w:rsidR="00010BCE" w:rsidRPr="00992284">
        <w:t xml:space="preserve">budou </w:t>
      </w:r>
      <w:r w:rsidR="00A77626" w:rsidRPr="00992284">
        <w:t>zájemci</w:t>
      </w:r>
      <w:r w:rsidR="003A13EC" w:rsidRPr="00992284">
        <w:t xml:space="preserve"> </w:t>
      </w:r>
      <w:r w:rsidR="00A9586D" w:rsidRPr="00992284">
        <w:t>do stanoveného počtu žáků</w:t>
      </w:r>
      <w:r w:rsidR="00A77626" w:rsidRPr="00992284">
        <w:t xml:space="preserve"> obou</w:t>
      </w:r>
      <w:r w:rsidR="00A9586D" w:rsidRPr="00992284">
        <w:t xml:space="preserve"> tříd losováni. </w:t>
      </w:r>
      <w:r w:rsidR="00941586">
        <w:t xml:space="preserve">Jedná se o zájemce, kteří dosáhli sejného </w:t>
      </w:r>
      <w:r w:rsidR="00FB175A">
        <w:t xml:space="preserve">počtu bodů. </w:t>
      </w:r>
    </w:p>
    <w:p w14:paraId="51F098A0" w14:textId="2DA02722" w:rsidR="00381E45" w:rsidRDefault="00607215" w:rsidP="006E70D6">
      <w:pPr>
        <w:pStyle w:val="Normlnweb"/>
        <w:jc w:val="both"/>
      </w:pPr>
      <w:r>
        <w:t>Zájemci</w:t>
      </w:r>
      <w:r w:rsidR="00243EC7">
        <w:t xml:space="preserve"> s jiným druhem </w:t>
      </w:r>
      <w:r w:rsidR="006B041E">
        <w:t>znevýhodnění</w:t>
      </w:r>
      <w:r w:rsidR="00243EC7">
        <w:t xml:space="preserve"> nebo kombinací vada řeči + autismus, tělesné znevýhodnění apod. budou přijati, pokud nebude dostatek žáků s</w:t>
      </w:r>
      <w:r w:rsidR="00F2372E">
        <w:t xml:space="preserve"> pouze </w:t>
      </w:r>
      <w:r w:rsidR="00243EC7">
        <w:t>vadou řeči</w:t>
      </w:r>
      <w:r w:rsidR="00F11917">
        <w:t xml:space="preserve">. </w:t>
      </w:r>
      <w:r w:rsidR="00575FB4">
        <w:t>Zájemci</w:t>
      </w:r>
      <w:r w:rsidR="000B4957">
        <w:t xml:space="preserve"> </w:t>
      </w:r>
      <w:r w:rsidR="00243EC7">
        <w:t xml:space="preserve">budou seřazeni dle </w:t>
      </w:r>
      <w:r w:rsidR="00243EC7">
        <w:lastRenderedPageBreak/>
        <w:t>bodové</w:t>
      </w:r>
      <w:r w:rsidR="00FB175A">
        <w:t xml:space="preserve">ho hodnocení </w:t>
      </w:r>
      <w:r w:rsidR="000B4957">
        <w:t>a t</w:t>
      </w:r>
      <w:r w:rsidR="00575FB4">
        <w:t>i</w:t>
      </w:r>
      <w:r w:rsidR="00112E90">
        <w:t xml:space="preserve"> s nejvyšším bodovým ohodnocením </w:t>
      </w:r>
      <w:r w:rsidR="008516A9">
        <w:t>budou doplněn</w:t>
      </w:r>
      <w:r w:rsidR="007934C1">
        <w:t>i</w:t>
      </w:r>
      <w:r w:rsidR="008516A9">
        <w:t xml:space="preserve"> do stavu třídy</w:t>
      </w:r>
      <w:r w:rsidR="00AE186B">
        <w:t xml:space="preserve"> (</w:t>
      </w:r>
      <w:proofErr w:type="spellStart"/>
      <w:r w:rsidR="008516A9">
        <w:t>max</w:t>
      </w:r>
      <w:proofErr w:type="spellEnd"/>
      <w:r w:rsidR="008516A9">
        <w:t xml:space="preserve"> 2</w:t>
      </w:r>
      <w:r w:rsidR="00F2372E">
        <w:t xml:space="preserve"> žáci</w:t>
      </w:r>
      <w:r w:rsidR="00AE186B">
        <w:t>)</w:t>
      </w:r>
      <w:r w:rsidR="008516A9">
        <w:t>.</w:t>
      </w:r>
      <w:r w:rsidR="00575FB4">
        <w:t xml:space="preserve"> V případě rovnosti bodů se budou zájemci</w:t>
      </w:r>
      <w:r w:rsidR="00D0189F">
        <w:t xml:space="preserve"> z této skupiny</w:t>
      </w:r>
      <w:r w:rsidR="00575FB4">
        <w:t xml:space="preserve"> losovat.</w:t>
      </w:r>
    </w:p>
    <w:p w14:paraId="32DA2605" w14:textId="152A1B36" w:rsidR="00607215" w:rsidRDefault="00607215" w:rsidP="006E70D6">
      <w:pPr>
        <w:pStyle w:val="Normlnweb"/>
        <w:jc w:val="both"/>
      </w:pPr>
    </w:p>
    <w:sectPr w:rsidR="00607215" w:rsidSect="00C1758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ADC3" w14:textId="77777777" w:rsidR="00F00764" w:rsidRDefault="00F00764" w:rsidP="000A0BE5">
      <w:r>
        <w:separator/>
      </w:r>
    </w:p>
  </w:endnote>
  <w:endnote w:type="continuationSeparator" w:id="0">
    <w:p w14:paraId="308241B4" w14:textId="77777777" w:rsidR="00F00764" w:rsidRDefault="00F00764" w:rsidP="000A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E57FF" w14:textId="77777777" w:rsidR="00F00764" w:rsidRDefault="00F00764" w:rsidP="000A0BE5">
      <w:r>
        <w:separator/>
      </w:r>
    </w:p>
  </w:footnote>
  <w:footnote w:type="continuationSeparator" w:id="0">
    <w:p w14:paraId="00393A70" w14:textId="77777777" w:rsidR="00F00764" w:rsidRDefault="00F00764" w:rsidP="000A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361A" w14:textId="77777777" w:rsidR="000A0BE5" w:rsidRDefault="000A0BE5">
    <w:pPr>
      <w:pStyle w:val="Zhlav"/>
    </w:pPr>
  </w:p>
  <w:tbl>
    <w:tblPr>
      <w:tblW w:w="9642" w:type="dxa"/>
      <w:tblInd w:w="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1"/>
      <w:gridCol w:w="4820"/>
      <w:gridCol w:w="2551"/>
    </w:tblGrid>
    <w:tr w:rsidR="000A0BE5" w14:paraId="0301B3C3" w14:textId="77777777" w:rsidTr="00E47337">
      <w:trPr>
        <w:trHeight w:val="529"/>
      </w:trPr>
      <w:tc>
        <w:tcPr>
          <w:tcW w:w="964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874648" w14:textId="77777777" w:rsidR="000A0BE5" w:rsidRPr="00200ADE" w:rsidRDefault="000A0BE5" w:rsidP="00E47337">
          <w:pPr>
            <w:jc w:val="center"/>
            <w:rPr>
              <w:b/>
              <w:bCs/>
              <w:sz w:val="28"/>
            </w:rPr>
          </w:pPr>
          <w:r w:rsidRPr="00200ADE">
            <w:rPr>
              <w:b/>
              <w:bCs/>
              <w:sz w:val="28"/>
            </w:rPr>
            <w:t xml:space="preserve">Základní škola logopedická s. r. o., </w:t>
          </w:r>
        </w:p>
        <w:p w14:paraId="67A012E4" w14:textId="77777777" w:rsidR="000A0BE5" w:rsidRDefault="000A0BE5" w:rsidP="00E4733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Paskovská 65/92, 720 00 Ostrava-Hrabová</w:t>
          </w:r>
        </w:p>
      </w:tc>
    </w:tr>
    <w:tr w:rsidR="000A0BE5" w14:paraId="3C565D20" w14:textId="77777777" w:rsidTr="00E47337">
      <w:trPr>
        <w:trHeight w:val="1250"/>
      </w:trPr>
      <w:tc>
        <w:tcPr>
          <w:tcW w:w="2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59E7C6" w14:textId="77777777" w:rsidR="000A0BE5" w:rsidRDefault="00F00764" w:rsidP="00E47337">
          <w:pPr>
            <w:jc w:val="center"/>
            <w:rPr>
              <w:b/>
              <w:sz w:val="28"/>
            </w:rPr>
          </w:pPr>
          <w:r>
            <w:rPr>
              <w:noProof/>
            </w:rPr>
            <w:object w:dxaOrig="884" w:dyaOrig="982" w14:anchorId="27819B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3.85pt;height:48.85pt;mso-width-percent:0;mso-height-percent:0;mso-width-percent:0;mso-height-percent:0">
                <v:imagedata r:id="rId1" o:title=""/>
              </v:shape>
              <o:OLEObject Type="Embed" ProgID="CorelDraw.Graphic.8" ShapeID="_x0000_i1025" DrawAspect="Content" ObjectID="_1680439358" r:id="rId2"/>
            </w:object>
          </w:r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7146B6" w14:textId="2A9F83BE" w:rsidR="000A0BE5" w:rsidRDefault="000A0BE5" w:rsidP="00E47337">
          <w:pPr>
            <w:pStyle w:val="Nadpis2"/>
          </w:pPr>
          <w:r>
            <w:t xml:space="preserve">Kritéria přijetí </w:t>
          </w:r>
          <w:r w:rsidR="00B92724">
            <w:t>k povinné školní docházce</w:t>
          </w:r>
        </w:p>
        <w:p w14:paraId="5B1D9004" w14:textId="39E05E91" w:rsidR="00451D5F" w:rsidRPr="00451D5F" w:rsidRDefault="00CC53A6" w:rsidP="00451D5F">
          <w:pPr>
            <w:jc w:val="center"/>
            <w:rPr>
              <w:lang w:eastAsia="en-US"/>
            </w:rPr>
          </w:pPr>
          <w:r>
            <w:rPr>
              <w:lang w:eastAsia="en-US"/>
            </w:rPr>
            <w:t>d</w:t>
          </w:r>
          <w:r w:rsidR="00451D5F">
            <w:rPr>
              <w:lang w:eastAsia="en-US"/>
            </w:rPr>
            <w:t>istanční zápis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2AC864" w14:textId="77777777" w:rsidR="000A0BE5" w:rsidRPr="007D53D5" w:rsidRDefault="000A0BE5" w:rsidP="00E47337">
          <w:pPr>
            <w:spacing w:before="40"/>
          </w:pPr>
          <w:r w:rsidRPr="006D3769">
            <w:t xml:space="preserve">Strana: </w:t>
          </w:r>
          <w:r w:rsidRPr="006D3769">
            <w:rPr>
              <w:rStyle w:val="slostrnky"/>
            </w:rPr>
            <w:fldChar w:fldCharType="begin"/>
          </w:r>
          <w:r w:rsidRPr="006D3769">
            <w:rPr>
              <w:rStyle w:val="slostrnky"/>
            </w:rPr>
            <w:instrText xml:space="preserve"> PAGE </w:instrText>
          </w:r>
          <w:r w:rsidRPr="006D3769">
            <w:rPr>
              <w:rStyle w:val="slostrnky"/>
            </w:rPr>
            <w:fldChar w:fldCharType="separate"/>
          </w:r>
          <w:r w:rsidR="008A15FA">
            <w:rPr>
              <w:rStyle w:val="slostrnky"/>
              <w:noProof/>
            </w:rPr>
            <w:t>1</w:t>
          </w:r>
          <w:r w:rsidRPr="006D3769">
            <w:rPr>
              <w:rStyle w:val="slostrnky"/>
            </w:rPr>
            <w:fldChar w:fldCharType="end"/>
          </w:r>
        </w:p>
      </w:tc>
    </w:tr>
  </w:tbl>
  <w:p w14:paraId="583F6253" w14:textId="77777777" w:rsidR="000A0BE5" w:rsidRDefault="000A0B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71C"/>
    <w:multiLevelType w:val="multilevel"/>
    <w:tmpl w:val="D096B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6E"/>
    <w:rsid w:val="00010BCE"/>
    <w:rsid w:val="00065D33"/>
    <w:rsid w:val="00073A6A"/>
    <w:rsid w:val="00080B6B"/>
    <w:rsid w:val="00082A72"/>
    <w:rsid w:val="000909A8"/>
    <w:rsid w:val="000A0BE5"/>
    <w:rsid w:val="000B4957"/>
    <w:rsid w:val="000C336E"/>
    <w:rsid w:val="000C5521"/>
    <w:rsid w:val="000D4881"/>
    <w:rsid w:val="000F6D6B"/>
    <w:rsid w:val="00106647"/>
    <w:rsid w:val="00112E90"/>
    <w:rsid w:val="0011783B"/>
    <w:rsid w:val="00145297"/>
    <w:rsid w:val="00171C52"/>
    <w:rsid w:val="001A30F9"/>
    <w:rsid w:val="001C1C0F"/>
    <w:rsid w:val="001D3CDC"/>
    <w:rsid w:val="00204654"/>
    <w:rsid w:val="00223E09"/>
    <w:rsid w:val="00243EC7"/>
    <w:rsid w:val="00252492"/>
    <w:rsid w:val="00285CC2"/>
    <w:rsid w:val="002A3287"/>
    <w:rsid w:val="002A6176"/>
    <w:rsid w:val="002A6F59"/>
    <w:rsid w:val="002D7E29"/>
    <w:rsid w:val="002E11A6"/>
    <w:rsid w:val="00323427"/>
    <w:rsid w:val="00367101"/>
    <w:rsid w:val="00381E45"/>
    <w:rsid w:val="003A13EC"/>
    <w:rsid w:val="003A16DF"/>
    <w:rsid w:val="003C15E0"/>
    <w:rsid w:val="00417975"/>
    <w:rsid w:val="00440A5A"/>
    <w:rsid w:val="00451D5F"/>
    <w:rsid w:val="00454D05"/>
    <w:rsid w:val="00472F10"/>
    <w:rsid w:val="004D6DCF"/>
    <w:rsid w:val="004E0066"/>
    <w:rsid w:val="004E2CEF"/>
    <w:rsid w:val="005149D6"/>
    <w:rsid w:val="0053499B"/>
    <w:rsid w:val="00571FB6"/>
    <w:rsid w:val="00575FB4"/>
    <w:rsid w:val="005A4E6E"/>
    <w:rsid w:val="005C6DAD"/>
    <w:rsid w:val="005D2067"/>
    <w:rsid w:val="00607215"/>
    <w:rsid w:val="00635195"/>
    <w:rsid w:val="006369D6"/>
    <w:rsid w:val="00657AA1"/>
    <w:rsid w:val="006B041E"/>
    <w:rsid w:val="006B324A"/>
    <w:rsid w:val="006C0B5F"/>
    <w:rsid w:val="006E11C2"/>
    <w:rsid w:val="006E143B"/>
    <w:rsid w:val="006E70D6"/>
    <w:rsid w:val="007052E3"/>
    <w:rsid w:val="0072422F"/>
    <w:rsid w:val="00726CE6"/>
    <w:rsid w:val="00743C34"/>
    <w:rsid w:val="007934C1"/>
    <w:rsid w:val="007D1DF0"/>
    <w:rsid w:val="007E472F"/>
    <w:rsid w:val="008220C2"/>
    <w:rsid w:val="00826839"/>
    <w:rsid w:val="008516A9"/>
    <w:rsid w:val="00855BEF"/>
    <w:rsid w:val="008A15FA"/>
    <w:rsid w:val="008A5FC2"/>
    <w:rsid w:val="008B57A0"/>
    <w:rsid w:val="008C0FAD"/>
    <w:rsid w:val="00900C53"/>
    <w:rsid w:val="009127FC"/>
    <w:rsid w:val="009206B1"/>
    <w:rsid w:val="00926FF5"/>
    <w:rsid w:val="00934838"/>
    <w:rsid w:val="00941586"/>
    <w:rsid w:val="00954C8D"/>
    <w:rsid w:val="009652A4"/>
    <w:rsid w:val="0096769F"/>
    <w:rsid w:val="00992284"/>
    <w:rsid w:val="009F757D"/>
    <w:rsid w:val="00A00269"/>
    <w:rsid w:val="00A01011"/>
    <w:rsid w:val="00A1219B"/>
    <w:rsid w:val="00A22187"/>
    <w:rsid w:val="00A24F0A"/>
    <w:rsid w:val="00A44143"/>
    <w:rsid w:val="00A53AEA"/>
    <w:rsid w:val="00A569AC"/>
    <w:rsid w:val="00A618AE"/>
    <w:rsid w:val="00A7024A"/>
    <w:rsid w:val="00A77626"/>
    <w:rsid w:val="00A77972"/>
    <w:rsid w:val="00A84A4C"/>
    <w:rsid w:val="00A94BFA"/>
    <w:rsid w:val="00A9586D"/>
    <w:rsid w:val="00A96785"/>
    <w:rsid w:val="00AA70D8"/>
    <w:rsid w:val="00AC2AF4"/>
    <w:rsid w:val="00AE186B"/>
    <w:rsid w:val="00AF2513"/>
    <w:rsid w:val="00B211AF"/>
    <w:rsid w:val="00B366FA"/>
    <w:rsid w:val="00B53B1E"/>
    <w:rsid w:val="00B62E6A"/>
    <w:rsid w:val="00B8473C"/>
    <w:rsid w:val="00B92724"/>
    <w:rsid w:val="00BA1EFA"/>
    <w:rsid w:val="00BB75FC"/>
    <w:rsid w:val="00BD695D"/>
    <w:rsid w:val="00BF492B"/>
    <w:rsid w:val="00C1758A"/>
    <w:rsid w:val="00C214C4"/>
    <w:rsid w:val="00C5483D"/>
    <w:rsid w:val="00CA7134"/>
    <w:rsid w:val="00CC53A6"/>
    <w:rsid w:val="00CD5E8B"/>
    <w:rsid w:val="00CF7855"/>
    <w:rsid w:val="00D0189F"/>
    <w:rsid w:val="00D124B3"/>
    <w:rsid w:val="00D51AD4"/>
    <w:rsid w:val="00D84D9E"/>
    <w:rsid w:val="00DA1B70"/>
    <w:rsid w:val="00DB23FF"/>
    <w:rsid w:val="00DD0ACC"/>
    <w:rsid w:val="00DD2FB7"/>
    <w:rsid w:val="00DD4B13"/>
    <w:rsid w:val="00DE775B"/>
    <w:rsid w:val="00E428FC"/>
    <w:rsid w:val="00E44F9F"/>
    <w:rsid w:val="00E47337"/>
    <w:rsid w:val="00E67912"/>
    <w:rsid w:val="00EC63C8"/>
    <w:rsid w:val="00F00764"/>
    <w:rsid w:val="00F01698"/>
    <w:rsid w:val="00F0706D"/>
    <w:rsid w:val="00F11917"/>
    <w:rsid w:val="00F2372E"/>
    <w:rsid w:val="00F4537B"/>
    <w:rsid w:val="00F561E8"/>
    <w:rsid w:val="00F63483"/>
    <w:rsid w:val="00F76FC7"/>
    <w:rsid w:val="00FA6857"/>
    <w:rsid w:val="00FB175A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04655"/>
  <w15:chartTrackingRefBased/>
  <w15:docId w15:val="{D5E0E110-2816-4DA3-84CF-561C3D60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A0BE5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C336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A0BE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A0BE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A0BE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BE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B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0BE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A0BE5"/>
    <w:rPr>
      <w:b/>
      <w:bCs/>
      <w:sz w:val="28"/>
      <w:szCs w:val="24"/>
      <w:lang w:eastAsia="en-US"/>
    </w:rPr>
  </w:style>
  <w:style w:type="character" w:styleId="slostrnky">
    <w:name w:val="page number"/>
    <w:semiHidden/>
    <w:rsid w:val="000A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</dc:creator>
  <cp:keywords/>
  <cp:lastModifiedBy>René Macháč</cp:lastModifiedBy>
  <cp:revision>89</cp:revision>
  <cp:lastPrinted>2019-04-27T08:35:00Z</cp:lastPrinted>
  <dcterms:created xsi:type="dcterms:W3CDTF">2021-03-18T07:56:00Z</dcterms:created>
  <dcterms:modified xsi:type="dcterms:W3CDTF">2021-04-20T13:56:00Z</dcterms:modified>
</cp:coreProperties>
</file>